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45" w:rsidRDefault="00B0528A" w:rsidP="00B0528A">
      <w:pPr>
        <w:pStyle w:val="Cmsor1"/>
      </w:pPr>
      <w:r w:rsidRPr="00B0528A">
        <w:t>Innováció a közigazgatásban</w:t>
      </w:r>
    </w:p>
    <w:p w:rsidR="005036CD" w:rsidRPr="005036CD" w:rsidRDefault="005036CD" w:rsidP="005036CD">
      <w:pPr>
        <w:pStyle w:val="Cmsor2"/>
      </w:pPr>
      <w:r>
        <w:t>Tétel</w:t>
      </w:r>
    </w:p>
    <w:p w:rsidR="0043744B" w:rsidRDefault="0043744B" w:rsidP="00B0528A">
      <w:pPr>
        <w:pStyle w:val="Listaszerbekezds"/>
        <w:numPr>
          <w:ilvl w:val="0"/>
          <w:numId w:val="1"/>
        </w:numPr>
      </w:pPr>
      <w:r w:rsidRPr="0043744B">
        <w:t>Az innováció fogalma</w:t>
      </w:r>
      <w:r>
        <w:t xml:space="preserve">, típusai </w:t>
      </w:r>
      <w:r w:rsidRPr="0043744B">
        <w:t xml:space="preserve">és </w:t>
      </w:r>
      <w:r>
        <w:t xml:space="preserve">kategóriái. </w:t>
      </w:r>
      <w:r w:rsidR="00B0528A" w:rsidRPr="00B0528A">
        <w:t xml:space="preserve">Lineáris </w:t>
      </w:r>
      <w:r w:rsidR="00B0528A">
        <w:t xml:space="preserve">és </w:t>
      </w:r>
      <w:r w:rsidR="00B0528A" w:rsidRPr="00B0528A">
        <w:t>visszacsatolásos innovációs</w:t>
      </w:r>
      <w:r w:rsidR="00B0528A">
        <w:t xml:space="preserve"> </w:t>
      </w:r>
      <w:r w:rsidR="00B0528A" w:rsidRPr="00B0528A">
        <w:t>elméletek</w:t>
      </w:r>
    </w:p>
    <w:p w:rsidR="00202F04" w:rsidRDefault="00202F04" w:rsidP="00DD75C3">
      <w:pPr>
        <w:pStyle w:val="Listaszerbekezds"/>
        <w:numPr>
          <w:ilvl w:val="1"/>
          <w:numId w:val="15"/>
        </w:numPr>
      </w:pPr>
      <w:r>
        <w:t xml:space="preserve">az innováció fogalma </w:t>
      </w:r>
      <w:r w:rsidRPr="00202F04">
        <w:t xml:space="preserve">Joseph </w:t>
      </w:r>
      <w:proofErr w:type="spellStart"/>
      <w:r w:rsidRPr="00202F04">
        <w:t>Schumpeter</w:t>
      </w:r>
      <w:proofErr w:type="spellEnd"/>
      <w:r>
        <w:t xml:space="preserve">, Peter F. </w:t>
      </w:r>
      <w:proofErr w:type="spellStart"/>
      <w:r>
        <w:t>Drucker</w:t>
      </w:r>
      <w:proofErr w:type="spellEnd"/>
      <w:r>
        <w:t xml:space="preserve">, </w:t>
      </w:r>
      <w:proofErr w:type="spellStart"/>
      <w:r>
        <w:t>Frascati</w:t>
      </w:r>
      <w:proofErr w:type="spellEnd"/>
      <w:r>
        <w:t xml:space="preserve"> és az Oslói kézikönyv szerint</w:t>
      </w:r>
    </w:p>
    <w:p w:rsidR="00202F04" w:rsidRDefault="00202F04" w:rsidP="00DD75C3">
      <w:pPr>
        <w:pStyle w:val="Listaszerbekezds"/>
        <w:numPr>
          <w:ilvl w:val="1"/>
          <w:numId w:val="15"/>
        </w:numPr>
      </w:pPr>
      <w:r>
        <w:t xml:space="preserve">az innováció típusai </w:t>
      </w:r>
      <w:r w:rsidRPr="00202F04">
        <w:t xml:space="preserve">Joseph </w:t>
      </w:r>
      <w:proofErr w:type="spellStart"/>
      <w:r w:rsidRPr="00202F04">
        <w:t>Schumpeter</w:t>
      </w:r>
      <w:proofErr w:type="spellEnd"/>
      <w:r>
        <w:t xml:space="preserve"> és az OECD szerint</w:t>
      </w:r>
    </w:p>
    <w:p w:rsidR="00202F04" w:rsidRDefault="00202F04" w:rsidP="00DD75C3">
      <w:pPr>
        <w:pStyle w:val="Listaszerbekezds"/>
        <w:numPr>
          <w:ilvl w:val="1"/>
          <w:numId w:val="15"/>
        </w:numPr>
      </w:pPr>
      <w:r>
        <w:t xml:space="preserve">az innováció kategóriái </w:t>
      </w:r>
      <w:proofErr w:type="spellStart"/>
      <w:r w:rsidRPr="00202F04">
        <w:t>Christopher</w:t>
      </w:r>
      <w:proofErr w:type="spellEnd"/>
      <w:r w:rsidRPr="00202F04">
        <w:t xml:space="preserve"> Freeman</w:t>
      </w:r>
      <w:r>
        <w:t xml:space="preserve"> szerint</w:t>
      </w:r>
    </w:p>
    <w:p w:rsidR="00202F04" w:rsidRDefault="00202F04" w:rsidP="00DD75C3">
      <w:pPr>
        <w:pStyle w:val="Listaszerbekezds"/>
        <w:numPr>
          <w:ilvl w:val="1"/>
          <w:numId w:val="15"/>
        </w:numPr>
      </w:pPr>
      <w:r w:rsidRPr="00B0528A">
        <w:t xml:space="preserve">Lineáris </w:t>
      </w:r>
      <w:r>
        <w:t>(</w:t>
      </w:r>
      <w:r w:rsidRPr="00202F04">
        <w:t xml:space="preserve">Joseph </w:t>
      </w:r>
      <w:proofErr w:type="spellStart"/>
      <w:r w:rsidRPr="00202F04">
        <w:t>Schumpeter</w:t>
      </w:r>
      <w:proofErr w:type="spellEnd"/>
      <w:r>
        <w:t xml:space="preserve"> és </w:t>
      </w:r>
      <w:r w:rsidRPr="00202F04">
        <w:t xml:space="preserve">Jacob </w:t>
      </w:r>
      <w:proofErr w:type="spellStart"/>
      <w:r w:rsidRPr="00202F04">
        <w:t>Schmookler</w:t>
      </w:r>
      <w:proofErr w:type="spellEnd"/>
      <w:r>
        <w:t xml:space="preserve">) és (Roy </w:t>
      </w:r>
      <w:proofErr w:type="spellStart"/>
      <w:r>
        <w:t>Rothwell-féle</w:t>
      </w:r>
      <w:proofErr w:type="spellEnd"/>
      <w:r>
        <w:t xml:space="preserve">) </w:t>
      </w:r>
      <w:r w:rsidRPr="00B0528A">
        <w:t>visszacsatolásos innovációs</w:t>
      </w:r>
      <w:r>
        <w:t xml:space="preserve"> </w:t>
      </w:r>
      <w:r w:rsidRPr="00B0528A">
        <w:t>elméletek</w:t>
      </w:r>
    </w:p>
    <w:p w:rsidR="00202F04" w:rsidRDefault="00202F04" w:rsidP="00202F04">
      <w:pPr>
        <w:pStyle w:val="Cmsor1"/>
      </w:pPr>
      <w:r>
        <w:t>Irodalomjegyzék</w:t>
      </w:r>
    </w:p>
    <w:p w:rsidR="00202F04" w:rsidRDefault="00202F04" w:rsidP="00C0343A">
      <w:pPr>
        <w:pStyle w:val="Listaszerbekezds"/>
        <w:numPr>
          <w:ilvl w:val="0"/>
          <w:numId w:val="10"/>
        </w:numPr>
      </w:pPr>
      <w:proofErr w:type="spellStart"/>
      <w:r>
        <w:t>Roóz</w:t>
      </w:r>
      <w:proofErr w:type="spellEnd"/>
      <w:r>
        <w:t xml:space="preserve"> József - </w:t>
      </w:r>
      <w:proofErr w:type="spellStart"/>
      <w:r w:rsidRPr="00202F04">
        <w:t>Heidrich</w:t>
      </w:r>
      <w:proofErr w:type="spellEnd"/>
      <w:r w:rsidRPr="00202F04">
        <w:t xml:space="preserve"> Balázs</w:t>
      </w:r>
      <w:r>
        <w:t xml:space="preserve"> (2013): </w:t>
      </w:r>
      <w:r w:rsidRPr="00202F04">
        <w:t>Vállalati gazdaságtan és menedzsment alapjai</w:t>
      </w:r>
      <w:r>
        <w:t xml:space="preserve">, Link: </w:t>
      </w:r>
      <w:hyperlink r:id="rId7" w:history="1">
        <w:r w:rsidRPr="00BD46E4">
          <w:rPr>
            <w:rStyle w:val="Hiperhivatkozs"/>
          </w:rPr>
          <w:t>http://www.tankonyvtar.hu/hu/tartalom/tamop412A/0007_c1_1054_1055_1057_vallalatigazdtan_scorm/5_1_az_innovacio_fogalma_es_jellemzese_7hCGce53qgbtEGbL.html</w:t>
        </w:r>
      </w:hyperlink>
    </w:p>
    <w:p w:rsidR="00202F04" w:rsidRDefault="00202F04" w:rsidP="00C0343A">
      <w:pPr>
        <w:pStyle w:val="Listaszerbekezds"/>
        <w:numPr>
          <w:ilvl w:val="0"/>
          <w:numId w:val="10"/>
        </w:numPr>
      </w:pPr>
      <w:proofErr w:type="spellStart"/>
      <w:r>
        <w:t>Frascati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 (2002): </w:t>
      </w:r>
      <w:proofErr w:type="spellStart"/>
      <w:r>
        <w:t>Proposed</w:t>
      </w:r>
      <w:proofErr w:type="spellEnd"/>
      <w:r>
        <w:t xml:space="preserve"> Standard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Surveys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Research and </w:t>
      </w:r>
      <w:proofErr w:type="spellStart"/>
      <w:r>
        <w:t>Experimental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, Link: </w:t>
      </w:r>
      <w:hyperlink r:id="rId8" w:history="1">
        <w:r w:rsidR="00C0343A" w:rsidRPr="00BD46E4">
          <w:rPr>
            <w:rStyle w:val="Hiperhivatkozs"/>
          </w:rPr>
          <w:t>http://www.oecd-ilibrary.org/science-and-technology/frascati-manual-2002_9789264199040-en;jsessionid=a1lopfrmh6527.x-oecd-live-03</w:t>
        </w:r>
      </w:hyperlink>
    </w:p>
    <w:p w:rsidR="00C0343A" w:rsidRDefault="00C0343A" w:rsidP="00C0343A">
      <w:pPr>
        <w:pStyle w:val="Listaszerbekezds"/>
        <w:numPr>
          <w:ilvl w:val="0"/>
          <w:numId w:val="10"/>
        </w:numPr>
      </w:pPr>
      <w:r w:rsidRPr="00C0343A">
        <w:t xml:space="preserve">Oslo </w:t>
      </w:r>
      <w:proofErr w:type="spellStart"/>
      <w:r w:rsidRPr="00C0343A">
        <w:t>Manual</w:t>
      </w:r>
      <w:proofErr w:type="spellEnd"/>
      <w:r>
        <w:t xml:space="preserve"> (2005)</w:t>
      </w:r>
      <w:r w:rsidRPr="00C0343A">
        <w:t xml:space="preserve">: </w:t>
      </w:r>
      <w:proofErr w:type="spellStart"/>
      <w:r w:rsidRPr="00C0343A">
        <w:t>Guidelines</w:t>
      </w:r>
      <w:proofErr w:type="spellEnd"/>
      <w:r w:rsidRPr="00C0343A">
        <w:t xml:space="preserve"> </w:t>
      </w:r>
      <w:proofErr w:type="spellStart"/>
      <w:r w:rsidRPr="00C0343A">
        <w:t>for</w:t>
      </w:r>
      <w:proofErr w:type="spellEnd"/>
      <w:r w:rsidRPr="00C0343A">
        <w:t xml:space="preserve"> </w:t>
      </w:r>
      <w:proofErr w:type="spellStart"/>
      <w:r w:rsidRPr="00C0343A">
        <w:t>Collecting</w:t>
      </w:r>
      <w:proofErr w:type="spellEnd"/>
      <w:r w:rsidRPr="00C0343A">
        <w:t xml:space="preserve"> and </w:t>
      </w:r>
      <w:proofErr w:type="spellStart"/>
      <w:r w:rsidRPr="00C0343A">
        <w:t>Interpreting</w:t>
      </w:r>
      <w:proofErr w:type="spellEnd"/>
      <w:r w:rsidRPr="00C0343A">
        <w:t xml:space="preserve"> </w:t>
      </w:r>
      <w:proofErr w:type="spellStart"/>
      <w:r w:rsidRPr="00C0343A">
        <w:t>Innovation</w:t>
      </w:r>
      <w:proofErr w:type="spellEnd"/>
      <w:r w:rsidRPr="00C0343A">
        <w:t xml:space="preserve"> Data, 3rd </w:t>
      </w:r>
      <w:proofErr w:type="spellStart"/>
      <w:r w:rsidRPr="00C0343A">
        <w:t>Edition</w:t>
      </w:r>
      <w:proofErr w:type="spellEnd"/>
      <w:r>
        <w:t xml:space="preserve">, Link: </w:t>
      </w:r>
      <w:hyperlink r:id="rId9" w:history="1">
        <w:r w:rsidRPr="00BD46E4">
          <w:rPr>
            <w:rStyle w:val="Hiperhivatkozs"/>
          </w:rPr>
          <w:t>http://www.oecd.org/sti/inno/oslomanualguidelinesforcollectingandinterpretinginnovationdata3rdedition.htm</w:t>
        </w:r>
      </w:hyperlink>
    </w:p>
    <w:p w:rsidR="00C0343A" w:rsidRDefault="00C0343A" w:rsidP="00C0343A">
      <w:pPr>
        <w:pStyle w:val="Listaszerbekezds"/>
        <w:numPr>
          <w:ilvl w:val="0"/>
          <w:numId w:val="10"/>
        </w:numPr>
      </w:pPr>
      <w:r w:rsidRPr="00C0343A">
        <w:t>Soósné Göböly Ildikó (2014)</w:t>
      </w:r>
      <w:r>
        <w:t xml:space="preserve">: </w:t>
      </w:r>
      <w:r w:rsidRPr="00C0343A">
        <w:t>Humántőke menedzsment II.</w:t>
      </w:r>
      <w:r>
        <w:t xml:space="preserve">, Link: </w:t>
      </w:r>
      <w:hyperlink r:id="rId10" w:history="1">
        <w:r w:rsidRPr="00BD46E4">
          <w:rPr>
            <w:rStyle w:val="Hiperhivatkozs"/>
          </w:rPr>
          <w:t>http://www.tankonyvtar.hu/hu/tartalom/tamop412A/2011-0021_14_humantoke_menedzsment_ii/331_innovci.scorml</w:t>
        </w:r>
      </w:hyperlink>
    </w:p>
    <w:p w:rsidR="00C0343A" w:rsidRDefault="00C0343A" w:rsidP="00C0343A">
      <w:pPr>
        <w:pStyle w:val="Listaszerbekezds"/>
        <w:numPr>
          <w:ilvl w:val="0"/>
          <w:numId w:val="10"/>
        </w:numPr>
      </w:pPr>
      <w:r>
        <w:t xml:space="preserve">Roy </w:t>
      </w:r>
      <w:proofErr w:type="spellStart"/>
      <w:r>
        <w:t>Rothwell</w:t>
      </w:r>
      <w:proofErr w:type="spellEnd"/>
      <w:r>
        <w:t>, (1994) "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Fifth‐generation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", International Marketing </w:t>
      </w:r>
      <w:proofErr w:type="spellStart"/>
      <w:r>
        <w:t>Review</w:t>
      </w:r>
      <w:proofErr w:type="spellEnd"/>
      <w:r>
        <w:t xml:space="preserve">, </w:t>
      </w:r>
      <w:proofErr w:type="spellStart"/>
      <w:r>
        <w:t>Vol</w:t>
      </w:r>
      <w:proofErr w:type="spellEnd"/>
      <w:r>
        <w:t xml:space="preserve">. 11 </w:t>
      </w:r>
      <w:proofErr w:type="spellStart"/>
      <w:r>
        <w:t>Iss</w:t>
      </w:r>
      <w:proofErr w:type="spellEnd"/>
      <w:r>
        <w:t>: 1, pp.7 - 31</w:t>
      </w:r>
    </w:p>
    <w:p w:rsidR="00202F04" w:rsidRDefault="00202F04" w:rsidP="007A42CD"/>
    <w:p w:rsidR="005036CD" w:rsidRDefault="005036CD" w:rsidP="005036CD">
      <w:pPr>
        <w:pStyle w:val="Cmsor2"/>
      </w:pPr>
      <w:r>
        <w:t>Tétel</w:t>
      </w:r>
    </w:p>
    <w:p w:rsidR="00202F04" w:rsidRDefault="00202F04" w:rsidP="00C0343A">
      <w:pPr>
        <w:pStyle w:val="Listaszerbekezds"/>
        <w:numPr>
          <w:ilvl w:val="0"/>
          <w:numId w:val="11"/>
        </w:numPr>
      </w:pPr>
      <w:r w:rsidRPr="00944196">
        <w:t>A nemzeti innovációs rendszer vizsgálata, mint új elméleti-módszertani megközelítés</w:t>
      </w:r>
    </w:p>
    <w:p w:rsidR="005036CD" w:rsidRDefault="005036CD" w:rsidP="00DD75C3">
      <w:pPr>
        <w:pStyle w:val="Listaszerbekezds"/>
        <w:numPr>
          <w:ilvl w:val="1"/>
          <w:numId w:val="16"/>
        </w:numPr>
      </w:pPr>
      <w:r w:rsidRPr="005036CD">
        <w:t>Nemzeti Innovációs rendszer fogalma</w:t>
      </w:r>
      <w:r>
        <w:t xml:space="preserve"> </w:t>
      </w:r>
      <w:proofErr w:type="spellStart"/>
      <w:r w:rsidRPr="0026506C">
        <w:t>Stan</w:t>
      </w:r>
      <w:proofErr w:type="spellEnd"/>
      <w:r w:rsidRPr="0026506C">
        <w:t xml:space="preserve"> </w:t>
      </w:r>
      <w:proofErr w:type="spellStart"/>
      <w:r w:rsidRPr="0026506C">
        <w:t>Metcalfe</w:t>
      </w:r>
      <w:proofErr w:type="spellEnd"/>
      <w:r>
        <w:t xml:space="preserve"> és az OECD alapján</w:t>
      </w:r>
    </w:p>
    <w:p w:rsidR="005036CD" w:rsidRDefault="005036CD" w:rsidP="00DD75C3">
      <w:pPr>
        <w:pStyle w:val="Listaszerbekezds"/>
        <w:numPr>
          <w:ilvl w:val="1"/>
          <w:numId w:val="16"/>
        </w:numPr>
      </w:pPr>
      <w:r w:rsidRPr="005036CD">
        <w:t>A nemzeti innovációs rendszert alkotó tényezők és kapcsolatok</w:t>
      </w:r>
      <w:r>
        <w:t xml:space="preserve"> </w:t>
      </w:r>
      <w:proofErr w:type="spellStart"/>
      <w:r w:rsidRPr="0026506C">
        <w:t>Bengt-Ake</w:t>
      </w:r>
      <w:proofErr w:type="spellEnd"/>
      <w:r w:rsidRPr="0026506C">
        <w:t xml:space="preserve"> </w:t>
      </w:r>
      <w:proofErr w:type="spellStart"/>
      <w:r w:rsidRPr="0026506C">
        <w:t>Lundvall</w:t>
      </w:r>
      <w:proofErr w:type="spellEnd"/>
      <w:r>
        <w:t xml:space="preserve"> alapján</w:t>
      </w:r>
    </w:p>
    <w:p w:rsidR="00C0343A" w:rsidRDefault="00C0343A" w:rsidP="00C0343A">
      <w:pPr>
        <w:pStyle w:val="Cmsor1"/>
      </w:pPr>
      <w:r>
        <w:t>Irodalomjegyzék</w:t>
      </w:r>
    </w:p>
    <w:p w:rsidR="00C0343A" w:rsidRDefault="00C0343A" w:rsidP="0088131C">
      <w:pPr>
        <w:pStyle w:val="Listaszerbekezds"/>
        <w:numPr>
          <w:ilvl w:val="0"/>
          <w:numId w:val="14"/>
        </w:numPr>
      </w:pPr>
      <w:r>
        <w:t xml:space="preserve">Némethné Pál Katalin (2010): Innovációs tevékenység mérése a magyar vállalatoknál, Link: </w:t>
      </w:r>
      <w:hyperlink r:id="rId11" w:history="1">
        <w:r w:rsidRPr="00BD46E4">
          <w:rPr>
            <w:rStyle w:val="Hiperhivatkozs"/>
          </w:rPr>
          <w:t>http://phd.lib.uni-corvinus.hu/447/1/pal_katalin.pdf</w:t>
        </w:r>
      </w:hyperlink>
    </w:p>
    <w:p w:rsidR="00C0343A" w:rsidRDefault="00C0343A" w:rsidP="0088131C">
      <w:pPr>
        <w:pStyle w:val="Listaszerbekezds"/>
        <w:numPr>
          <w:ilvl w:val="0"/>
          <w:numId w:val="14"/>
        </w:numPr>
      </w:pPr>
      <w:proofErr w:type="spellStart"/>
      <w:r w:rsidRPr="00C0343A">
        <w:t>Kleinheincz</w:t>
      </w:r>
      <w:proofErr w:type="spellEnd"/>
      <w:r w:rsidRPr="00C0343A">
        <w:t xml:space="preserve"> Ferenc</w:t>
      </w:r>
      <w:r>
        <w:t xml:space="preserve">: </w:t>
      </w:r>
      <w:r w:rsidRPr="00C0343A">
        <w:t>A nemzeti innovációs rendszer vizsgálata, mint új elméleti-módszertani megközelítés</w:t>
      </w:r>
      <w:r w:rsidR="0088131C">
        <w:t xml:space="preserve">, Link: </w:t>
      </w:r>
      <w:hyperlink r:id="rId12" w:anchor="1" w:history="1">
        <w:r w:rsidR="0088131C" w:rsidRPr="00BD46E4">
          <w:rPr>
            <w:rStyle w:val="Hiperhivatkozs"/>
          </w:rPr>
          <w:t>http://www.inco.hu/inco2/innova/cikk2.htm#1</w:t>
        </w:r>
      </w:hyperlink>
    </w:p>
    <w:p w:rsidR="0088131C" w:rsidRDefault="0088131C" w:rsidP="0088131C">
      <w:pPr>
        <w:pStyle w:val="Listaszerbekezds"/>
        <w:numPr>
          <w:ilvl w:val="0"/>
          <w:numId w:val="14"/>
        </w:numPr>
      </w:pPr>
      <w:proofErr w:type="spellStart"/>
      <w:r>
        <w:lastRenderedPageBreak/>
        <w:t>Metcalfe</w:t>
      </w:r>
      <w:proofErr w:type="spellEnd"/>
      <w:r>
        <w:t xml:space="preserve">, S. (1995), “The </w:t>
      </w:r>
      <w:proofErr w:type="spellStart"/>
      <w:r>
        <w:t>Econmic</w:t>
      </w:r>
      <w:proofErr w:type="spellEnd"/>
      <w:r>
        <w:t xml:space="preserve"> </w:t>
      </w:r>
      <w:proofErr w:type="spellStart"/>
      <w:r>
        <w:t>Foundations</w:t>
      </w:r>
      <w:proofErr w:type="spellEnd"/>
      <w:r>
        <w:t xml:space="preserve"> of </w:t>
      </w:r>
      <w:proofErr w:type="spellStart"/>
      <w:r>
        <w:t>Technology</w:t>
      </w:r>
      <w:proofErr w:type="spellEnd"/>
      <w:r>
        <w:t xml:space="preserve"> Policy: </w:t>
      </w:r>
      <w:proofErr w:type="spellStart"/>
      <w:r>
        <w:t>Equilibrium</w:t>
      </w:r>
      <w:proofErr w:type="spellEnd"/>
      <w:r>
        <w:t xml:space="preserve"> and </w:t>
      </w:r>
      <w:proofErr w:type="spellStart"/>
      <w:r>
        <w:t>Evolutionary</w:t>
      </w:r>
      <w:proofErr w:type="spellEnd"/>
      <w:r>
        <w:t xml:space="preserve"> </w:t>
      </w:r>
      <w:proofErr w:type="spellStart"/>
      <w:r>
        <w:t>Perspectives</w:t>
      </w:r>
      <w:proofErr w:type="spellEnd"/>
      <w:r>
        <w:t xml:space="preserve">”, </w:t>
      </w:r>
      <w:proofErr w:type="spellStart"/>
      <w:r>
        <w:t>in</w:t>
      </w:r>
      <w:proofErr w:type="spellEnd"/>
      <w:r>
        <w:t xml:space="preserve"> P. </w:t>
      </w:r>
      <w:proofErr w:type="spellStart"/>
      <w:r>
        <w:t>Stoneman</w:t>
      </w:r>
      <w:proofErr w:type="spellEnd"/>
      <w:r>
        <w:t xml:space="preserve"> (</w:t>
      </w:r>
      <w:proofErr w:type="spellStart"/>
      <w:r>
        <w:t>ed</w:t>
      </w:r>
      <w:proofErr w:type="spellEnd"/>
      <w:r>
        <w:t xml:space="preserve">.), </w:t>
      </w:r>
      <w:proofErr w:type="spellStart"/>
      <w:r>
        <w:t>Handbook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Economics</w:t>
      </w:r>
      <w:proofErr w:type="spellEnd"/>
      <w:r>
        <w:t xml:space="preserve"> of </w:t>
      </w:r>
      <w:proofErr w:type="spellStart"/>
      <w:r>
        <w:t>Innovation</w:t>
      </w:r>
      <w:proofErr w:type="spellEnd"/>
      <w:r>
        <w:t xml:space="preserve"> and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, pp. 409-512, </w:t>
      </w:r>
      <w:proofErr w:type="spellStart"/>
      <w:r>
        <w:t>Blackwell</w:t>
      </w:r>
      <w:proofErr w:type="spellEnd"/>
      <w:r>
        <w:t>, London</w:t>
      </w:r>
    </w:p>
    <w:p w:rsidR="0088131C" w:rsidRPr="00C0343A" w:rsidRDefault="0088131C" w:rsidP="0088131C">
      <w:pPr>
        <w:pStyle w:val="Listaszerbekezds"/>
        <w:numPr>
          <w:ilvl w:val="0"/>
          <w:numId w:val="14"/>
        </w:numPr>
      </w:pPr>
      <w:proofErr w:type="spellStart"/>
      <w:r>
        <w:t>Lundvall</w:t>
      </w:r>
      <w:proofErr w:type="spellEnd"/>
      <w:r>
        <w:t xml:space="preserve">, B-A. (1992), National Systems of </w:t>
      </w:r>
      <w:proofErr w:type="spellStart"/>
      <w:r>
        <w:t>Innovation</w:t>
      </w:r>
      <w:proofErr w:type="spellEnd"/>
      <w:r>
        <w:t xml:space="preserve">: </w:t>
      </w:r>
      <w:proofErr w:type="spellStart"/>
      <w:r>
        <w:t>Towards</w:t>
      </w:r>
      <w:proofErr w:type="spellEnd"/>
      <w:r>
        <w:t xml:space="preserve"> a </w:t>
      </w:r>
      <w:proofErr w:type="spellStart"/>
      <w:r>
        <w:t>Theory</w:t>
      </w:r>
      <w:proofErr w:type="spellEnd"/>
      <w:r>
        <w:t xml:space="preserve"> of </w:t>
      </w:r>
      <w:proofErr w:type="spellStart"/>
      <w:r>
        <w:t>Innovation</w:t>
      </w:r>
      <w:proofErr w:type="spellEnd"/>
      <w:r>
        <w:t xml:space="preserve"> and </w:t>
      </w:r>
      <w:proofErr w:type="spellStart"/>
      <w:r>
        <w:t>Interactive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>, Printer, London</w:t>
      </w:r>
    </w:p>
    <w:sectPr w:rsidR="0088131C" w:rsidRPr="00C0343A" w:rsidSect="00CE3E4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B4C" w:rsidRDefault="00E24B4C" w:rsidP="0088131C">
      <w:pPr>
        <w:spacing w:line="240" w:lineRule="auto"/>
      </w:pPr>
      <w:r>
        <w:separator/>
      </w:r>
    </w:p>
  </w:endnote>
  <w:endnote w:type="continuationSeparator" w:id="0">
    <w:p w:rsidR="00E24B4C" w:rsidRDefault="00E24B4C" w:rsidP="008813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817516"/>
      <w:docPartObj>
        <w:docPartGallery w:val="Page Numbers (Bottom of Page)"/>
        <w:docPartUnique/>
      </w:docPartObj>
    </w:sdtPr>
    <w:sdtContent>
      <w:p w:rsidR="0088131C" w:rsidRDefault="00892034">
        <w:pPr>
          <w:pStyle w:val="llb"/>
          <w:jc w:val="right"/>
        </w:pPr>
        <w:fldSimple w:instr=" PAGE   \* MERGEFORMAT ">
          <w:r w:rsidR="00DD75C3">
            <w:rPr>
              <w:noProof/>
            </w:rPr>
            <w:t>2</w:t>
          </w:r>
        </w:fldSimple>
      </w:p>
    </w:sdtContent>
  </w:sdt>
  <w:p w:rsidR="0088131C" w:rsidRDefault="0088131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B4C" w:rsidRDefault="00E24B4C" w:rsidP="0088131C">
      <w:pPr>
        <w:spacing w:line="240" w:lineRule="auto"/>
      </w:pPr>
      <w:r>
        <w:separator/>
      </w:r>
    </w:p>
  </w:footnote>
  <w:footnote w:type="continuationSeparator" w:id="0">
    <w:p w:rsidR="00E24B4C" w:rsidRDefault="00E24B4C" w:rsidP="008813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B03"/>
    <w:multiLevelType w:val="hybridMultilevel"/>
    <w:tmpl w:val="CA5A52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B23AD"/>
    <w:multiLevelType w:val="hybridMultilevel"/>
    <w:tmpl w:val="C22231FC"/>
    <w:lvl w:ilvl="0" w:tplc="5AF49E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44F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15E28"/>
    <w:multiLevelType w:val="hybridMultilevel"/>
    <w:tmpl w:val="EB969D90"/>
    <w:lvl w:ilvl="0" w:tplc="9344F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878FA"/>
    <w:multiLevelType w:val="hybridMultilevel"/>
    <w:tmpl w:val="CA5A52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525AF"/>
    <w:multiLevelType w:val="hybridMultilevel"/>
    <w:tmpl w:val="B84CC7D6"/>
    <w:lvl w:ilvl="0" w:tplc="5AF49E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92982"/>
    <w:multiLevelType w:val="hybridMultilevel"/>
    <w:tmpl w:val="5694FF0C"/>
    <w:lvl w:ilvl="0" w:tplc="9344F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04FEB"/>
    <w:multiLevelType w:val="hybridMultilevel"/>
    <w:tmpl w:val="866C7196"/>
    <w:lvl w:ilvl="0" w:tplc="0B9A7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E85EA9"/>
    <w:multiLevelType w:val="hybridMultilevel"/>
    <w:tmpl w:val="CC7E7248"/>
    <w:lvl w:ilvl="0" w:tplc="5AF49E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B4F7E"/>
    <w:multiLevelType w:val="hybridMultilevel"/>
    <w:tmpl w:val="660428E8"/>
    <w:lvl w:ilvl="0" w:tplc="B3147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BE42F0"/>
    <w:multiLevelType w:val="hybridMultilevel"/>
    <w:tmpl w:val="4F2C9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F1895"/>
    <w:multiLevelType w:val="hybridMultilevel"/>
    <w:tmpl w:val="CA5A52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E32FF"/>
    <w:multiLevelType w:val="hybridMultilevel"/>
    <w:tmpl w:val="2E76EA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9344F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72F3E"/>
    <w:multiLevelType w:val="hybridMultilevel"/>
    <w:tmpl w:val="CC7E7248"/>
    <w:lvl w:ilvl="0" w:tplc="5AF49E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D0A0B"/>
    <w:multiLevelType w:val="hybridMultilevel"/>
    <w:tmpl w:val="D35AA3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D0F27"/>
    <w:multiLevelType w:val="hybridMultilevel"/>
    <w:tmpl w:val="16504CE8"/>
    <w:lvl w:ilvl="0" w:tplc="9344F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619FA"/>
    <w:multiLevelType w:val="hybridMultilevel"/>
    <w:tmpl w:val="89A29CAE"/>
    <w:lvl w:ilvl="0" w:tplc="9344FD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9"/>
  </w:num>
  <w:num w:numId="5">
    <w:abstractNumId w:val="14"/>
  </w:num>
  <w:num w:numId="6">
    <w:abstractNumId w:val="2"/>
  </w:num>
  <w:num w:numId="7">
    <w:abstractNumId w:val="15"/>
  </w:num>
  <w:num w:numId="8">
    <w:abstractNumId w:val="5"/>
  </w:num>
  <w:num w:numId="9">
    <w:abstractNumId w:val="0"/>
  </w:num>
  <w:num w:numId="10">
    <w:abstractNumId w:val="6"/>
  </w:num>
  <w:num w:numId="11">
    <w:abstractNumId w:val="12"/>
  </w:num>
  <w:num w:numId="12">
    <w:abstractNumId w:val="4"/>
  </w:num>
  <w:num w:numId="13">
    <w:abstractNumId w:val="7"/>
  </w:num>
  <w:num w:numId="14">
    <w:abstractNumId w:val="8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44B"/>
    <w:rsid w:val="001B4DB5"/>
    <w:rsid w:val="00202F04"/>
    <w:rsid w:val="0021628F"/>
    <w:rsid w:val="0026506C"/>
    <w:rsid w:val="002B04B9"/>
    <w:rsid w:val="0043744B"/>
    <w:rsid w:val="004D3A06"/>
    <w:rsid w:val="005036CD"/>
    <w:rsid w:val="007A42CD"/>
    <w:rsid w:val="0088131C"/>
    <w:rsid w:val="00892034"/>
    <w:rsid w:val="00944196"/>
    <w:rsid w:val="00B0528A"/>
    <w:rsid w:val="00C0343A"/>
    <w:rsid w:val="00C26490"/>
    <w:rsid w:val="00CE3E45"/>
    <w:rsid w:val="00DD75C3"/>
    <w:rsid w:val="00E24B4C"/>
    <w:rsid w:val="00EE5F41"/>
    <w:rsid w:val="00FC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4196"/>
    <w:pPr>
      <w:spacing w:after="0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5036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B04B9"/>
    <w:pPr>
      <w:keepNext/>
      <w:spacing w:before="240" w:after="60" w:line="240" w:lineRule="auto"/>
      <w:outlineLvl w:val="1"/>
    </w:pPr>
    <w:rPr>
      <w:rFonts w:eastAsia="Times New Roman"/>
      <w:b/>
      <w:bCs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036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B04B9"/>
    <w:rPr>
      <w:rFonts w:eastAsia="Times New Roman"/>
      <w:b/>
      <w:bCs/>
      <w:iCs/>
      <w:sz w:val="28"/>
      <w:szCs w:val="28"/>
      <w:lang w:eastAsia="en-US"/>
    </w:rPr>
  </w:style>
  <w:style w:type="paragraph" w:styleId="Listaszerbekezds">
    <w:name w:val="List Paragraph"/>
    <w:basedOn w:val="Norml"/>
    <w:uiPriority w:val="34"/>
    <w:qFormat/>
    <w:rsid w:val="00B0528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5036C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5036CD"/>
    <w:rPr>
      <w:rFonts w:asciiTheme="majorHAnsi" w:eastAsiaTheme="majorEastAsia" w:hAnsiTheme="majorHAnsi" w:cstheme="majorBidi"/>
      <w:b/>
      <w:bCs/>
    </w:rPr>
  </w:style>
  <w:style w:type="character" w:styleId="Hiperhivatkozs">
    <w:name w:val="Hyperlink"/>
    <w:basedOn w:val="Bekezdsalapbettpusa"/>
    <w:uiPriority w:val="99"/>
    <w:unhideWhenUsed/>
    <w:rsid w:val="0094419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5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5F4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8813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8131C"/>
  </w:style>
  <w:style w:type="paragraph" w:styleId="llb">
    <w:name w:val="footer"/>
    <w:basedOn w:val="Norml"/>
    <w:link w:val="llbChar"/>
    <w:uiPriority w:val="99"/>
    <w:unhideWhenUsed/>
    <w:rsid w:val="008813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1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-ilibrary.org/science-and-technology/frascati-manual-2002_9789264199040-en;jsessionid=a1lopfrmh6527.x-oecd-live-0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ankonyvtar.hu/hu/tartalom/tamop412A/0007_c1_1054_1055_1057_vallalatigazdtan_scorm/5_1_az_innovacio_fogalma_es_jellemzese_7hCGce53qgbtEGbL.html" TargetMode="External"/><Relationship Id="rId12" Type="http://schemas.openxmlformats.org/officeDocument/2006/relationships/hyperlink" Target="http://www.inco.hu/inco2/innova/cikk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hd.lib.uni-corvinus.hu/447/1/pal_katalin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ankonyvtar.hu/hu/tartalom/tamop412A/2011-0021_14_humantoke_menedzsment_ii/331_innovci.scor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ecd.org/sti/inno/oslomanualguidelinesforcollectingandinterpretinginnovationdata3rdedition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Sasvári Péter</dc:creator>
  <cp:lastModifiedBy>Sasvári Péter</cp:lastModifiedBy>
  <cp:revision>3</cp:revision>
  <dcterms:created xsi:type="dcterms:W3CDTF">2016-02-24T16:36:00Z</dcterms:created>
  <dcterms:modified xsi:type="dcterms:W3CDTF">2016-02-24T16:36:00Z</dcterms:modified>
</cp:coreProperties>
</file>