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B4" w:rsidRDefault="002C4BB4" w:rsidP="002C4BB4">
      <w:pPr>
        <w:ind w:left="708" w:hanging="708"/>
        <w:jc w:val="center"/>
        <w:rPr>
          <w:rFonts w:ascii="Arial" w:hAnsi="Arial" w:cs="Arial"/>
          <w:b/>
          <w:bCs/>
          <w:sz w:val="28"/>
          <w:lang w:val="en-GB"/>
        </w:rPr>
      </w:pPr>
    </w:p>
    <w:p w:rsidR="002C4BB4" w:rsidRDefault="002C4BB4" w:rsidP="002C4BB4">
      <w:pPr>
        <w:ind w:left="708" w:hanging="708"/>
        <w:jc w:val="center"/>
        <w:rPr>
          <w:rFonts w:ascii="Arial" w:hAnsi="Arial" w:cs="Arial"/>
          <w:b/>
          <w:bCs/>
          <w:sz w:val="28"/>
          <w:lang w:val="en-GB"/>
        </w:rPr>
      </w:pPr>
      <w:r>
        <w:rPr>
          <w:rFonts w:ascii="Arial" w:hAnsi="Arial" w:cs="Arial"/>
          <w:b/>
          <w:bCs/>
          <w:sz w:val="28"/>
          <w:lang w:val="en-GB"/>
        </w:rPr>
        <w:t>COURSE PROGRAM</w:t>
      </w:r>
    </w:p>
    <w:p w:rsidR="002C4BB4" w:rsidRDefault="002C4BB4" w:rsidP="002C4BB4">
      <w:pPr>
        <w:ind w:left="708" w:hanging="708"/>
        <w:jc w:val="both"/>
        <w:rPr>
          <w:rFonts w:ascii="Arial" w:hAnsi="Arial" w:cs="Arial"/>
          <w:sz w:val="22"/>
        </w:rPr>
      </w:pPr>
    </w:p>
    <w:p w:rsidR="002C4BB4" w:rsidRDefault="002C4BB4" w:rsidP="002C4BB4">
      <w:pPr>
        <w:ind w:left="708" w:hanging="708"/>
        <w:jc w:val="both"/>
        <w:rPr>
          <w:rFonts w:ascii="Arial" w:hAnsi="Arial" w:cs="Arial"/>
          <w:sz w:val="22"/>
        </w:rPr>
      </w:pPr>
    </w:p>
    <w:p w:rsidR="002C4BB4" w:rsidRDefault="002C4BB4" w:rsidP="002C4BB4">
      <w:pPr>
        <w:jc w:val="both"/>
        <w:rPr>
          <w:rFonts w:ascii="Arial" w:hAnsi="Arial" w:cs="Arial"/>
          <w:sz w:val="22"/>
        </w:rPr>
      </w:pPr>
    </w:p>
    <w:p w:rsidR="002C4BB4" w:rsidRDefault="002C4BB4" w:rsidP="002C4BB4">
      <w:pPr>
        <w:numPr>
          <w:ilvl w:val="0"/>
          <w:numId w:val="4"/>
        </w:numPr>
        <w:jc w:val="both"/>
        <w:rPr>
          <w:rFonts w:ascii="Arial" w:hAnsi="Arial" w:cs="Arial"/>
          <w:i/>
          <w:sz w:val="22"/>
          <w:lang w:val="en-GB"/>
        </w:rPr>
      </w:pPr>
      <w:r>
        <w:rPr>
          <w:rFonts w:ascii="Arial" w:hAnsi="Arial" w:cs="Arial"/>
          <w:b/>
          <w:sz w:val="22"/>
          <w:lang w:val="en-GB"/>
        </w:rPr>
        <w:t xml:space="preserve">Course code: </w:t>
      </w:r>
      <w:r>
        <w:rPr>
          <w:rFonts w:ascii="Arial" w:hAnsi="Arial" w:cs="Arial"/>
          <w:i/>
          <w:sz w:val="22"/>
          <w:lang w:val="en-GB"/>
        </w:rPr>
        <w:t>(supplied by the Studies Office upon the Faculty Council’s approval)</w:t>
      </w:r>
    </w:p>
    <w:p w:rsidR="002C4BB4" w:rsidRDefault="002C4BB4" w:rsidP="002C4BB4">
      <w:pPr>
        <w:ind w:left="357"/>
        <w:jc w:val="both"/>
        <w:rPr>
          <w:rFonts w:ascii="Arial" w:hAnsi="Arial" w:cs="Arial"/>
          <w:i/>
          <w:sz w:val="22"/>
          <w:lang w:val="en-GB"/>
        </w:rPr>
      </w:pPr>
    </w:p>
    <w:p w:rsidR="002C4BB4" w:rsidRDefault="002C4BB4" w:rsidP="002C4BB4">
      <w:pPr>
        <w:pStyle w:val="Szvegtrzs"/>
        <w:ind w:left="360"/>
        <w:jc w:val="both"/>
        <w:rPr>
          <w:b w:val="0"/>
          <w:i/>
        </w:rPr>
      </w:pPr>
      <w:r>
        <w:rPr>
          <w:lang w:val="en-GB"/>
        </w:rPr>
        <w:t>2.</w:t>
      </w:r>
      <w:r>
        <w:rPr>
          <w:lang w:val="en-GB"/>
        </w:rPr>
        <w:tab/>
        <w:t xml:space="preserve">Course title in Hungarian: </w:t>
      </w:r>
      <w:r>
        <w:t xml:space="preserve"> </w:t>
      </w:r>
      <w:r>
        <w:rPr>
          <w:b w:val="0"/>
          <w:i/>
        </w:rPr>
        <w:t>A gazdasági kormányzás új kihívásai</w:t>
      </w:r>
    </w:p>
    <w:p w:rsidR="002C4BB4" w:rsidRDefault="002C4BB4" w:rsidP="002C4BB4">
      <w:pPr>
        <w:pStyle w:val="Szvegtrzs"/>
        <w:jc w:val="both"/>
      </w:pPr>
    </w:p>
    <w:p w:rsidR="002C4BB4" w:rsidRDefault="002C4BB4" w:rsidP="002C4BB4">
      <w:pPr>
        <w:pStyle w:val="Szvegtrzs"/>
        <w:numPr>
          <w:ilvl w:val="0"/>
          <w:numId w:val="5"/>
        </w:numPr>
        <w:jc w:val="both"/>
        <w:rPr>
          <w:b w:val="0"/>
          <w:lang w:val="en-GB"/>
        </w:rPr>
      </w:pPr>
      <w:r>
        <w:rPr>
          <w:lang w:val="en-GB"/>
        </w:rPr>
        <w:t xml:space="preserve">Course title in English </w:t>
      </w:r>
      <w:r>
        <w:t xml:space="preserve">: </w:t>
      </w:r>
      <w:r>
        <w:rPr>
          <w:b w:val="0"/>
          <w:i/>
          <w:lang w:val="en-GB"/>
        </w:rPr>
        <w:t>New Challenges in Economic Governance</w:t>
      </w:r>
    </w:p>
    <w:p w:rsidR="002C4BB4" w:rsidRDefault="002C4BB4" w:rsidP="002C4BB4">
      <w:pPr>
        <w:pStyle w:val="Szvegtrzs"/>
        <w:jc w:val="both"/>
      </w:pPr>
    </w:p>
    <w:p w:rsidR="002C4BB4" w:rsidRDefault="002C4BB4" w:rsidP="002C4BB4">
      <w:pPr>
        <w:pStyle w:val="Szvegtrzs"/>
        <w:numPr>
          <w:ilvl w:val="0"/>
          <w:numId w:val="5"/>
        </w:numPr>
        <w:jc w:val="both"/>
      </w:pPr>
      <w:r>
        <w:rPr>
          <w:lang w:val="en-GB"/>
        </w:rPr>
        <w:t xml:space="preserve">Field of study:  all fields of study: </w:t>
      </w:r>
      <w:r>
        <w:rPr>
          <w:b w:val="0"/>
          <w:i/>
          <w:lang w:val="en-GB"/>
        </w:rPr>
        <w:t>(Foundation field of  Administration Management / Master of Public Administration)</w:t>
      </w:r>
    </w:p>
    <w:p w:rsidR="002C4BB4" w:rsidRDefault="002C4BB4" w:rsidP="002C4BB4">
      <w:pPr>
        <w:pStyle w:val="Szvegtrzs"/>
        <w:ind w:left="360"/>
        <w:jc w:val="both"/>
        <w:rPr>
          <w:lang w:val="en-US"/>
        </w:rPr>
      </w:pPr>
    </w:p>
    <w:p w:rsidR="002C4BB4" w:rsidRDefault="002C4BB4" w:rsidP="002C4BB4">
      <w:pPr>
        <w:pStyle w:val="Szvegtrzs"/>
        <w:ind w:left="360"/>
        <w:jc w:val="both"/>
        <w:rPr>
          <w:b w:val="0"/>
          <w:i/>
          <w:lang w:val="en-US"/>
        </w:rPr>
      </w:pPr>
      <w:r>
        <w:rPr>
          <w:lang w:val="en-US"/>
        </w:rPr>
        <w:t>5.</w:t>
      </w:r>
      <w:r>
        <w:rPr>
          <w:lang w:val="en-US"/>
        </w:rPr>
        <w:tab/>
        <w:t xml:space="preserve">Number of classes: </w:t>
      </w:r>
      <w:r>
        <w:rPr>
          <w:b w:val="0"/>
          <w:lang w:val="en-US"/>
        </w:rPr>
        <w:t xml:space="preserve"> </w:t>
      </w:r>
      <w:r>
        <w:rPr>
          <w:b w:val="0"/>
          <w:i/>
          <w:lang w:val="en-US"/>
        </w:rPr>
        <w:t>Full time course: 14x2</w:t>
      </w:r>
    </w:p>
    <w:p w:rsidR="002C4BB4" w:rsidRDefault="002C4BB4" w:rsidP="002C4BB4">
      <w:pPr>
        <w:pStyle w:val="Szvegtrzs"/>
        <w:ind w:left="360"/>
        <w:jc w:val="both"/>
        <w:rPr>
          <w:b w:val="0"/>
          <w:lang w:val="en-US"/>
        </w:rPr>
      </w:pPr>
    </w:p>
    <w:p w:rsidR="002C4BB4" w:rsidRDefault="002C4BB4" w:rsidP="002C4BB4">
      <w:pPr>
        <w:pStyle w:val="Szvegtrzs"/>
        <w:ind w:left="360"/>
        <w:jc w:val="both"/>
        <w:rPr>
          <w:bCs w:val="0"/>
          <w:lang w:val="en-US"/>
        </w:rPr>
      </w:pPr>
      <w:r>
        <w:rPr>
          <w:lang w:val="en-US"/>
        </w:rPr>
        <w:t>6.</w:t>
      </w:r>
      <w:r>
        <w:rPr>
          <w:lang w:val="en-US"/>
        </w:rPr>
        <w:tab/>
      </w:r>
      <w:r>
        <w:rPr>
          <w:bCs w:val="0"/>
          <w:lang w:val="en-US"/>
        </w:rPr>
        <w:t xml:space="preserve">Credit value:  </w:t>
      </w:r>
      <w:r>
        <w:rPr>
          <w:b w:val="0"/>
          <w:bCs w:val="0"/>
          <w:i/>
          <w:lang w:val="en-US"/>
        </w:rPr>
        <w:t>3</w:t>
      </w:r>
    </w:p>
    <w:p w:rsidR="002C4BB4" w:rsidRDefault="002C4BB4" w:rsidP="002C4BB4">
      <w:pPr>
        <w:pStyle w:val="Szvegtrzs"/>
        <w:jc w:val="both"/>
        <w:rPr>
          <w:bCs w:val="0"/>
          <w:lang w:val="en-US"/>
        </w:rPr>
      </w:pPr>
    </w:p>
    <w:p w:rsidR="002C4BB4" w:rsidRDefault="002C4BB4" w:rsidP="002C4BB4">
      <w:pPr>
        <w:pStyle w:val="Szvegtrzs"/>
        <w:numPr>
          <w:ilvl w:val="0"/>
          <w:numId w:val="2"/>
        </w:numPr>
        <w:jc w:val="both"/>
        <w:rPr>
          <w:lang w:val="en-US"/>
        </w:rPr>
      </w:pPr>
      <w:r>
        <w:rPr>
          <w:lang w:val="en-US"/>
        </w:rPr>
        <w:t xml:space="preserve">The frequency of advertising the course, its semester position in the curriculum:  </w:t>
      </w:r>
      <w:r>
        <w:rPr>
          <w:b w:val="0"/>
          <w:i/>
          <w:lang w:val="en-US"/>
        </w:rPr>
        <w:t>autumn term and spring term</w:t>
      </w:r>
    </w:p>
    <w:p w:rsidR="002C4BB4" w:rsidRDefault="002C4BB4" w:rsidP="002C4BB4">
      <w:pPr>
        <w:pStyle w:val="Szvegtrzs"/>
        <w:jc w:val="both"/>
      </w:pPr>
    </w:p>
    <w:p w:rsidR="002C4BB4" w:rsidRDefault="002C4BB4" w:rsidP="002C4BB4">
      <w:pPr>
        <w:pStyle w:val="Szvegtrzs"/>
        <w:ind w:left="360"/>
        <w:jc w:val="both"/>
        <w:rPr>
          <w:i/>
        </w:rPr>
      </w:pPr>
      <w:r>
        <w:t>8.</w:t>
      </w:r>
      <w:r>
        <w:tab/>
      </w:r>
      <w:r>
        <w:rPr>
          <w:lang w:val="en-US"/>
        </w:rPr>
        <w:t>Language of teaching the course</w:t>
      </w:r>
      <w:r>
        <w:t xml:space="preserve">:  </w:t>
      </w:r>
      <w:r>
        <w:rPr>
          <w:b w:val="0"/>
          <w:i/>
        </w:rPr>
        <w:t>English</w:t>
      </w:r>
    </w:p>
    <w:p w:rsidR="002C4BB4" w:rsidRDefault="002C4BB4" w:rsidP="002C4BB4">
      <w:pPr>
        <w:pStyle w:val="Szvegtrzs"/>
        <w:ind w:left="360"/>
        <w:jc w:val="both"/>
      </w:pPr>
    </w:p>
    <w:p w:rsidR="002C4BB4" w:rsidRDefault="002C4BB4" w:rsidP="002C4BB4">
      <w:pPr>
        <w:pStyle w:val="Szvegtrzs"/>
        <w:ind w:left="360"/>
        <w:jc w:val="both"/>
        <w:rPr>
          <w:b w:val="0"/>
          <w:i/>
        </w:rPr>
      </w:pPr>
      <w:r>
        <w:t>9.</w:t>
      </w:r>
      <w:r>
        <w:tab/>
      </w:r>
      <w:r>
        <w:rPr>
          <w:lang w:val="en-US"/>
        </w:rPr>
        <w:t xml:space="preserve">Requirements of preliminary studies: </w:t>
      </w:r>
      <w:r>
        <w:rPr>
          <w:b w:val="0"/>
          <w:i/>
          <w:lang w:val="en-US"/>
        </w:rPr>
        <w:t>English language knowledge</w:t>
      </w:r>
    </w:p>
    <w:p w:rsidR="002C4BB4" w:rsidRDefault="002C4BB4" w:rsidP="002C4BB4">
      <w:pPr>
        <w:pStyle w:val="Szvegtrzs"/>
        <w:jc w:val="both"/>
      </w:pPr>
    </w:p>
    <w:p w:rsidR="002C4BB4" w:rsidRDefault="002C4BB4" w:rsidP="002C4BB4">
      <w:pPr>
        <w:pStyle w:val="Szvegtrzs"/>
        <w:ind w:left="360"/>
        <w:jc w:val="both"/>
        <w:rPr>
          <w:b w:val="0"/>
          <w:i/>
          <w:lang w:val="en-US"/>
        </w:rPr>
      </w:pPr>
      <w:r>
        <w:t xml:space="preserve">10. </w:t>
      </w:r>
      <w:r>
        <w:rPr>
          <w:lang w:val="en-US"/>
        </w:rPr>
        <w:t xml:space="preserve">Course type: </w:t>
      </w:r>
      <w:r>
        <w:rPr>
          <w:b w:val="0"/>
          <w:i/>
          <w:lang w:val="en-US"/>
        </w:rPr>
        <w:t>optional</w:t>
      </w:r>
    </w:p>
    <w:p w:rsidR="002C4BB4" w:rsidRDefault="002C4BB4" w:rsidP="002C4BB4">
      <w:pPr>
        <w:pStyle w:val="Szvegtrzs"/>
        <w:jc w:val="both"/>
      </w:pPr>
    </w:p>
    <w:p w:rsidR="002C4BB4" w:rsidRDefault="002C4BB4" w:rsidP="002C4BB4">
      <w:pPr>
        <w:pStyle w:val="Szvegtrzs"/>
        <w:tabs>
          <w:tab w:val="left" w:pos="360"/>
        </w:tabs>
        <w:jc w:val="both"/>
        <w:rPr>
          <w:b w:val="0"/>
          <w:i/>
          <w:lang w:val="en-US"/>
        </w:rPr>
      </w:pPr>
      <w:r>
        <w:tab/>
        <w:t xml:space="preserve">11. </w:t>
      </w:r>
      <w:r>
        <w:rPr>
          <w:lang w:val="en-US"/>
        </w:rPr>
        <w:t>Name of the Department / Institute responsible for the course:</w:t>
      </w:r>
      <w:r>
        <w:t xml:space="preserve"> </w:t>
      </w:r>
      <w:r>
        <w:rPr>
          <w:b w:val="0"/>
          <w:i/>
          <w:lang w:val="en-US"/>
        </w:rPr>
        <w:t xml:space="preserve">Department of </w:t>
      </w:r>
    </w:p>
    <w:p w:rsidR="002C4BB4" w:rsidRDefault="002C4BB4" w:rsidP="002C4BB4">
      <w:pPr>
        <w:pStyle w:val="Szvegtrzs"/>
        <w:tabs>
          <w:tab w:val="left" w:pos="360"/>
        </w:tabs>
        <w:jc w:val="both"/>
        <w:rPr>
          <w:b w:val="0"/>
          <w:i/>
          <w:lang w:val="en-US"/>
        </w:rPr>
      </w:pPr>
      <w:r>
        <w:rPr>
          <w:b w:val="0"/>
          <w:i/>
        </w:rPr>
        <w:tab/>
      </w:r>
      <w:r>
        <w:rPr>
          <w:b w:val="0"/>
          <w:i/>
        </w:rPr>
        <w:tab/>
      </w:r>
      <w:r>
        <w:rPr>
          <w:b w:val="0"/>
          <w:i/>
          <w:lang w:val="en-US"/>
        </w:rPr>
        <w:t xml:space="preserve">Public Administration </w:t>
      </w:r>
    </w:p>
    <w:p w:rsidR="002C4BB4" w:rsidRDefault="002C4BB4" w:rsidP="002C4BB4">
      <w:pPr>
        <w:pStyle w:val="Szvegtrzs"/>
        <w:tabs>
          <w:tab w:val="left" w:pos="360"/>
        </w:tabs>
        <w:jc w:val="both"/>
        <w:rPr>
          <w:b w:val="0"/>
          <w:i/>
          <w:lang w:val="en-US"/>
        </w:rPr>
      </w:pPr>
    </w:p>
    <w:p w:rsidR="002C4BB4" w:rsidRDefault="002C4BB4" w:rsidP="002C4BB4">
      <w:pPr>
        <w:pStyle w:val="Szvegtrzs"/>
        <w:numPr>
          <w:ilvl w:val="0"/>
          <w:numId w:val="3"/>
        </w:numPr>
        <w:tabs>
          <w:tab w:val="left" w:pos="360"/>
        </w:tabs>
        <w:jc w:val="both"/>
        <w:rPr>
          <w:b w:val="0"/>
        </w:rPr>
      </w:pPr>
      <w:r>
        <w:rPr>
          <w:lang w:val="en-US"/>
        </w:rPr>
        <w:t>Name and academic rank of the teacher responsible for the course</w:t>
      </w:r>
      <w:r>
        <w:t xml:space="preserve">: </w:t>
      </w:r>
      <w:r>
        <w:rPr>
          <w:b w:val="0"/>
        </w:rPr>
        <w:t xml:space="preserve">Dr. Maria </w:t>
      </w:r>
      <w:proofErr w:type="spellStart"/>
      <w:r>
        <w:rPr>
          <w:b w:val="0"/>
        </w:rPr>
        <w:t>Bordas</w:t>
      </w:r>
      <w:proofErr w:type="spellEnd"/>
      <w:r>
        <w:rPr>
          <w:b w:val="0"/>
        </w:rPr>
        <w:t xml:space="preserve">,  </w:t>
      </w:r>
      <w:r>
        <w:rPr>
          <w:b w:val="0"/>
          <w:lang w:val="en-GB"/>
        </w:rPr>
        <w:t>associate professor</w:t>
      </w:r>
    </w:p>
    <w:p w:rsidR="002C4BB4" w:rsidRDefault="002C4BB4" w:rsidP="002C4BB4">
      <w:pPr>
        <w:pStyle w:val="Szvegtrzs"/>
        <w:tabs>
          <w:tab w:val="left" w:pos="360"/>
        </w:tabs>
        <w:ind w:left="360"/>
        <w:jc w:val="both"/>
        <w:rPr>
          <w:lang w:val="en-US"/>
        </w:rPr>
      </w:pPr>
    </w:p>
    <w:p w:rsidR="002C4BB4" w:rsidRDefault="002C4BB4" w:rsidP="002C4BB4">
      <w:pPr>
        <w:pStyle w:val="Szvegtrzs"/>
        <w:ind w:left="360"/>
        <w:jc w:val="both"/>
        <w:rPr>
          <w:b w:val="0"/>
        </w:rPr>
      </w:pPr>
      <w:r>
        <w:t>13.</w:t>
      </w:r>
      <w:r>
        <w:tab/>
      </w:r>
      <w:r>
        <w:rPr>
          <w:lang w:val="en-US"/>
        </w:rPr>
        <w:t xml:space="preserve">Teachers of the course: </w:t>
      </w:r>
      <w:r>
        <w:rPr>
          <w:b w:val="0"/>
          <w:lang w:val="en-US"/>
        </w:rPr>
        <w:t xml:space="preserve">Dr. Maria </w:t>
      </w:r>
      <w:proofErr w:type="spellStart"/>
      <w:r>
        <w:rPr>
          <w:b w:val="0"/>
          <w:lang w:val="en-US"/>
        </w:rPr>
        <w:t>Bordas</w:t>
      </w:r>
      <w:proofErr w:type="spellEnd"/>
      <w:r>
        <w:rPr>
          <w:b w:val="0"/>
          <w:lang w:val="en-US"/>
        </w:rPr>
        <w:t>, associate professor</w:t>
      </w:r>
    </w:p>
    <w:p w:rsidR="002C4BB4" w:rsidRDefault="002C4BB4" w:rsidP="002C4BB4">
      <w:pPr>
        <w:pStyle w:val="Szvegtrzs"/>
        <w:jc w:val="both"/>
      </w:pPr>
    </w:p>
    <w:p w:rsidR="002C4BB4" w:rsidRDefault="002C4BB4" w:rsidP="002C4BB4">
      <w:pPr>
        <w:pStyle w:val="Szvegtrzs"/>
        <w:jc w:val="both"/>
      </w:pPr>
    </w:p>
    <w:p w:rsidR="002C4BB4" w:rsidRDefault="002C4BB4" w:rsidP="002C4BB4">
      <w:pPr>
        <w:pStyle w:val="Szvegtrzs"/>
        <w:tabs>
          <w:tab w:val="left" w:pos="360"/>
        </w:tabs>
        <w:jc w:val="both"/>
        <w:rPr>
          <w:lang w:val="en-US"/>
        </w:rPr>
      </w:pPr>
      <w:r>
        <w:tab/>
        <w:t>14.</w:t>
      </w:r>
      <w:r>
        <w:tab/>
      </w:r>
      <w:r>
        <w:rPr>
          <w:lang w:val="en-US"/>
        </w:rPr>
        <w:t>The professional content of the course:</w:t>
      </w:r>
    </w:p>
    <w:p w:rsidR="002C4BB4" w:rsidRDefault="002C4BB4" w:rsidP="002C4BB4">
      <w:pPr>
        <w:pStyle w:val="Szvegtrzs"/>
        <w:ind w:left="360"/>
        <w:jc w:val="both"/>
        <w:rPr>
          <w:b w:val="0"/>
          <w:lang w:val="en-US"/>
        </w:rPr>
      </w:pPr>
    </w:p>
    <w:p w:rsidR="002C4BB4" w:rsidRDefault="002C4BB4" w:rsidP="002C4BB4">
      <w:pPr>
        <w:pStyle w:val="Szvegtrzs"/>
        <w:ind w:left="360"/>
        <w:jc w:val="both"/>
        <w:rPr>
          <w:b w:val="0"/>
          <w:lang w:val="en-US"/>
        </w:rPr>
      </w:pPr>
      <w:r>
        <w:rPr>
          <w:b w:val="0"/>
          <w:lang w:val="en-US"/>
        </w:rPr>
        <w:t>The course will enable Hungarian and European students to become familiar with the methods of economic governance applied by nation states, with the ‘EU’S Economic Policy, and with solutions to the challenges of globalization tendencies today.</w:t>
      </w:r>
    </w:p>
    <w:p w:rsidR="002C4BB4" w:rsidRDefault="002C4BB4" w:rsidP="002C4BB4">
      <w:pPr>
        <w:pStyle w:val="Szvegtrzs"/>
        <w:jc w:val="both"/>
        <w:rPr>
          <w:lang w:val="en-US"/>
        </w:rPr>
      </w:pPr>
    </w:p>
    <w:p w:rsidR="002C4BB4" w:rsidRDefault="002C4BB4" w:rsidP="002C4BB4">
      <w:pPr>
        <w:pStyle w:val="Szvegtrzs"/>
        <w:ind w:left="360"/>
        <w:jc w:val="both"/>
        <w:rPr>
          <w:b w:val="0"/>
          <w:bCs w:val="0"/>
        </w:rPr>
      </w:pPr>
    </w:p>
    <w:p w:rsidR="002C4BB4" w:rsidRDefault="002C4BB4" w:rsidP="002C4BB4">
      <w:pPr>
        <w:pStyle w:val="Szvegtrzs"/>
        <w:ind w:left="360"/>
        <w:jc w:val="both"/>
        <w:rPr>
          <w:bCs w:val="0"/>
          <w:lang w:val="en-US"/>
        </w:rPr>
      </w:pPr>
      <w:r>
        <w:rPr>
          <w:bCs w:val="0"/>
        </w:rPr>
        <w:t xml:space="preserve">15. </w:t>
      </w:r>
      <w:r>
        <w:rPr>
          <w:bCs w:val="0"/>
          <w:lang w:val="en-US"/>
        </w:rPr>
        <w:t>Description of the course curriculum:</w:t>
      </w:r>
    </w:p>
    <w:p w:rsidR="002C4BB4" w:rsidRDefault="002C4BB4" w:rsidP="002C4BB4">
      <w:pPr>
        <w:pStyle w:val="Szvegtrzs"/>
        <w:ind w:left="360"/>
        <w:jc w:val="both"/>
        <w:rPr>
          <w:bCs w:val="0"/>
          <w:lang w:val="en-US"/>
        </w:rPr>
      </w:pPr>
    </w:p>
    <w:p w:rsidR="002C4BB4" w:rsidRDefault="002C4BB4" w:rsidP="002C4BB4">
      <w:pPr>
        <w:pStyle w:val="Szvegtrzs"/>
        <w:numPr>
          <w:ilvl w:val="0"/>
          <w:numId w:val="1"/>
        </w:numPr>
        <w:jc w:val="both"/>
        <w:rPr>
          <w:b w:val="0"/>
          <w:bCs w:val="0"/>
          <w:lang w:val="en-GB"/>
        </w:rPr>
      </w:pPr>
      <w:r>
        <w:rPr>
          <w:b w:val="0"/>
          <w:bCs w:val="0"/>
          <w:lang w:val="en-GB"/>
        </w:rPr>
        <w:t>Factors determining economic governance: public policy, constitutional regulations, globalization and regionalization.</w:t>
      </w:r>
    </w:p>
    <w:p w:rsidR="002C4BB4" w:rsidRDefault="002C4BB4" w:rsidP="002C4BB4">
      <w:pPr>
        <w:pStyle w:val="Szvegtrzs"/>
        <w:ind w:left="360"/>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The effect of neo-liberalism on discharging economic governance responsibilities.</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The macro-economic and public administration framework of economic governance.</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Competition law models and competition law in developed market economies.</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lastRenderedPageBreak/>
        <w:t>Applying business principles and economic governance.</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Prospects for the application of management principles in the operation of economic public administration.</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Public policy aspects in implementing the state’s economic responsibilities.</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Managing public services: the difficulties of privatization and liberalization.</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Economic efficiency of the reforms of the state’s welfare systems.</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The role of high quality legislation and deregulation in the efficient operation of economic governance.</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The efficiency of utilizing public money – measures against state corruption.</w:t>
      </w:r>
    </w:p>
    <w:p w:rsidR="002C4BB4" w:rsidRDefault="002C4BB4" w:rsidP="002C4BB4">
      <w:pPr>
        <w:pStyle w:val="Szvegtrzs"/>
        <w:jc w:val="both"/>
        <w:rPr>
          <w:b w:val="0"/>
          <w:bCs w:val="0"/>
          <w:lang w:val="en-GB"/>
        </w:rPr>
      </w:pPr>
    </w:p>
    <w:p w:rsidR="002C4BB4" w:rsidRDefault="002C4BB4" w:rsidP="002C4BB4">
      <w:pPr>
        <w:pStyle w:val="Szvegtrzs"/>
        <w:numPr>
          <w:ilvl w:val="0"/>
          <w:numId w:val="1"/>
        </w:numPr>
        <w:jc w:val="both"/>
        <w:rPr>
          <w:b w:val="0"/>
          <w:bCs w:val="0"/>
          <w:lang w:val="en-GB"/>
        </w:rPr>
      </w:pPr>
      <w:r>
        <w:rPr>
          <w:b w:val="0"/>
          <w:bCs w:val="0"/>
          <w:lang w:val="en-GB"/>
        </w:rPr>
        <w:t>Public law rules for state and local government property: The practice of asset management and privatization.</w:t>
      </w:r>
    </w:p>
    <w:p w:rsidR="002C4BB4" w:rsidRDefault="002C4BB4" w:rsidP="002C4BB4">
      <w:pPr>
        <w:pStyle w:val="Szvegtrzs"/>
        <w:jc w:val="both"/>
        <w:rPr>
          <w:b w:val="0"/>
          <w:bCs w:val="0"/>
          <w:lang w:val="en-GB"/>
        </w:rPr>
      </w:pPr>
    </w:p>
    <w:p w:rsidR="002C4BB4" w:rsidRDefault="002C4BB4" w:rsidP="002C4BB4">
      <w:pPr>
        <w:pStyle w:val="Szvegtrzs"/>
        <w:ind w:left="360"/>
        <w:jc w:val="both"/>
        <w:rPr>
          <w:b w:val="0"/>
          <w:bCs w:val="0"/>
          <w:lang w:val="en-GB"/>
        </w:rPr>
      </w:pPr>
      <w:r>
        <w:rPr>
          <w:b w:val="0"/>
          <w:bCs w:val="0"/>
          <w:lang w:val="en-GB"/>
        </w:rPr>
        <w:t>13.</w:t>
      </w:r>
      <w:r>
        <w:rPr>
          <w:b w:val="0"/>
          <w:bCs w:val="0"/>
          <w:lang w:val="en-GB"/>
        </w:rPr>
        <w:tab/>
        <w:t>The role of electronic public administration in increasing economic efficiency.</w:t>
      </w:r>
    </w:p>
    <w:p w:rsidR="002C4BB4" w:rsidRDefault="002C4BB4" w:rsidP="002C4BB4">
      <w:pPr>
        <w:pStyle w:val="Szvegtrzs"/>
        <w:ind w:left="360"/>
        <w:jc w:val="both"/>
        <w:rPr>
          <w:b w:val="0"/>
          <w:bCs w:val="0"/>
          <w:lang w:val="en-GB"/>
        </w:rPr>
      </w:pPr>
    </w:p>
    <w:p w:rsidR="002C4BB4" w:rsidRDefault="002C4BB4" w:rsidP="002C4BB4">
      <w:pPr>
        <w:pStyle w:val="Szvegtrzs"/>
        <w:ind w:left="360"/>
        <w:jc w:val="both"/>
        <w:rPr>
          <w:b w:val="0"/>
          <w:bCs w:val="0"/>
          <w:lang w:val="en-GB"/>
        </w:rPr>
      </w:pPr>
      <w:r>
        <w:rPr>
          <w:b w:val="0"/>
          <w:bCs w:val="0"/>
          <w:lang w:val="en-GB"/>
        </w:rPr>
        <w:t xml:space="preserve">14. Economic public administration and regulations with special regard to money market </w:t>
      </w:r>
    </w:p>
    <w:p w:rsidR="002C4BB4" w:rsidRDefault="002C4BB4" w:rsidP="002C4BB4">
      <w:pPr>
        <w:pStyle w:val="Szvegtrzs"/>
        <w:ind w:left="360"/>
        <w:jc w:val="both"/>
        <w:rPr>
          <w:b w:val="0"/>
          <w:bCs w:val="0"/>
          <w:lang w:val="en-GB"/>
        </w:rPr>
      </w:pPr>
      <w:r>
        <w:rPr>
          <w:b w:val="0"/>
          <w:bCs w:val="0"/>
          <w:lang w:val="en-GB"/>
        </w:rPr>
        <w:tab/>
      </w:r>
      <w:proofErr w:type="gramStart"/>
      <w:r>
        <w:rPr>
          <w:b w:val="0"/>
          <w:bCs w:val="0"/>
          <w:lang w:val="en-GB"/>
        </w:rPr>
        <w:t>supervision</w:t>
      </w:r>
      <w:proofErr w:type="gramEnd"/>
      <w:r>
        <w:rPr>
          <w:b w:val="0"/>
          <w:bCs w:val="0"/>
          <w:lang w:val="en-GB"/>
        </w:rPr>
        <w:t>.</w:t>
      </w:r>
    </w:p>
    <w:p w:rsidR="002C4BB4" w:rsidRDefault="002C4BB4" w:rsidP="002C4BB4">
      <w:pPr>
        <w:pStyle w:val="Szvegtrzs"/>
        <w:jc w:val="both"/>
        <w:rPr>
          <w:b w:val="0"/>
          <w:bCs w:val="0"/>
        </w:rPr>
      </w:pPr>
    </w:p>
    <w:p w:rsidR="002C4BB4" w:rsidRDefault="002C4BB4" w:rsidP="002C4BB4">
      <w:pPr>
        <w:pStyle w:val="Szvegtrzs"/>
        <w:jc w:val="both"/>
        <w:rPr>
          <w:b w:val="0"/>
          <w:bCs w:val="0"/>
        </w:rPr>
      </w:pPr>
    </w:p>
    <w:p w:rsidR="002C4BB4" w:rsidRDefault="002C4BB4" w:rsidP="002C4BB4">
      <w:pPr>
        <w:pStyle w:val="Szvegtrzs"/>
        <w:ind w:left="360"/>
        <w:jc w:val="both"/>
        <w:rPr>
          <w:lang w:val="en-US"/>
        </w:rPr>
      </w:pPr>
      <w:r>
        <w:rPr>
          <w:lang w:val="en-US"/>
        </w:rPr>
        <w:t>16. The description of course competences:</w:t>
      </w:r>
    </w:p>
    <w:p w:rsidR="002C4BB4" w:rsidRDefault="002C4BB4" w:rsidP="002C4BB4">
      <w:pPr>
        <w:pStyle w:val="Szvegtrzs"/>
        <w:ind w:left="360"/>
        <w:jc w:val="both"/>
        <w:rPr>
          <w:lang w:val="en-US"/>
        </w:rPr>
      </w:pPr>
    </w:p>
    <w:p w:rsidR="002C4BB4" w:rsidRDefault="002C4BB4" w:rsidP="002C4BB4">
      <w:pPr>
        <w:pStyle w:val="Szvegtrzs"/>
        <w:ind w:left="360"/>
        <w:jc w:val="both"/>
        <w:rPr>
          <w:b w:val="0"/>
          <w:lang w:val="en-US"/>
        </w:rPr>
      </w:pPr>
      <w:r>
        <w:rPr>
          <w:b w:val="0"/>
          <w:lang w:val="en-US"/>
        </w:rPr>
        <w:t>The course outlines the state’s current role in economy and the EU’s economic policy.</w:t>
      </w:r>
    </w:p>
    <w:p w:rsidR="002C4BB4" w:rsidRDefault="002C4BB4" w:rsidP="002C4BB4">
      <w:pPr>
        <w:pStyle w:val="Szvegtrzs"/>
        <w:ind w:left="360"/>
        <w:jc w:val="both"/>
        <w:rPr>
          <w:b w:val="0"/>
          <w:lang w:val="en-US"/>
        </w:rPr>
      </w:pPr>
    </w:p>
    <w:p w:rsidR="002C4BB4" w:rsidRDefault="002C4BB4" w:rsidP="002C4BB4">
      <w:pPr>
        <w:pStyle w:val="Szvegtrzs"/>
        <w:ind w:left="360"/>
        <w:jc w:val="both"/>
        <w:rPr>
          <w:b w:val="0"/>
          <w:lang w:val="en-US"/>
        </w:rPr>
      </w:pPr>
      <w:r>
        <w:rPr>
          <w:b w:val="0"/>
          <w:lang w:val="en-US"/>
        </w:rPr>
        <w:t xml:space="preserve">Also an analysis of what effect neo-liberal economic policy </w:t>
      </w:r>
      <w:proofErr w:type="spellStart"/>
      <w:r>
        <w:rPr>
          <w:b w:val="0"/>
          <w:lang w:val="en-US"/>
        </w:rPr>
        <w:t>exerts</w:t>
      </w:r>
      <w:proofErr w:type="spellEnd"/>
      <w:r>
        <w:rPr>
          <w:b w:val="0"/>
          <w:lang w:val="en-US"/>
        </w:rPr>
        <w:t xml:space="preserve"> on public administration will be included, as well as seeking an answer to whether the public administration institutions that have evolved are well-suited to adapt the development of the economy and the state’s economic policy to nation state interests.</w:t>
      </w:r>
    </w:p>
    <w:p w:rsidR="002C4BB4" w:rsidRDefault="002C4BB4" w:rsidP="002C4BB4">
      <w:pPr>
        <w:pStyle w:val="Szvegtrzs"/>
        <w:ind w:left="360"/>
        <w:jc w:val="both"/>
        <w:rPr>
          <w:b w:val="0"/>
          <w:lang w:val="en-US"/>
        </w:rPr>
      </w:pPr>
    </w:p>
    <w:p w:rsidR="002C4BB4" w:rsidRDefault="002C4BB4" w:rsidP="002C4BB4">
      <w:pPr>
        <w:pStyle w:val="Szvegtrzs"/>
        <w:ind w:left="360"/>
        <w:jc w:val="both"/>
        <w:rPr>
          <w:b w:val="0"/>
          <w:lang w:val="en-US"/>
        </w:rPr>
      </w:pPr>
      <w:r>
        <w:rPr>
          <w:b w:val="0"/>
          <w:lang w:val="en-US"/>
        </w:rPr>
        <w:t>Students will have the opportunity to learn about the most recent international developments influencing economic processes, globalization and regionalization, from the perspective of what advantages and disadvantages they have for nation state economies.</w:t>
      </w:r>
    </w:p>
    <w:p w:rsidR="002C4BB4" w:rsidRDefault="002C4BB4" w:rsidP="002C4BB4">
      <w:pPr>
        <w:pStyle w:val="Szvegtrzs"/>
        <w:ind w:left="360"/>
        <w:jc w:val="both"/>
        <w:rPr>
          <w:b w:val="0"/>
          <w:lang w:val="en-US"/>
        </w:rPr>
      </w:pPr>
    </w:p>
    <w:p w:rsidR="002C4BB4" w:rsidRDefault="002C4BB4" w:rsidP="002C4BB4">
      <w:pPr>
        <w:pStyle w:val="Szvegtrzs"/>
        <w:jc w:val="both"/>
      </w:pPr>
    </w:p>
    <w:p w:rsidR="002C4BB4" w:rsidRDefault="002C4BB4" w:rsidP="002C4BB4">
      <w:pPr>
        <w:pStyle w:val="Szvegtrzs"/>
        <w:ind w:left="360"/>
        <w:jc w:val="both"/>
        <w:rPr>
          <w:lang w:val="en-GB"/>
        </w:rPr>
      </w:pPr>
      <w:r>
        <w:rPr>
          <w:lang w:val="en-GB"/>
        </w:rPr>
        <w:t>17. Mid-academic year requirements:</w:t>
      </w:r>
    </w:p>
    <w:p w:rsidR="002C4BB4" w:rsidRDefault="002C4BB4" w:rsidP="002C4BB4">
      <w:pPr>
        <w:pStyle w:val="Szvegtrzs"/>
        <w:ind w:left="360"/>
        <w:jc w:val="both"/>
      </w:pPr>
    </w:p>
    <w:p w:rsidR="002C4BB4" w:rsidRDefault="002C4BB4" w:rsidP="002C4BB4">
      <w:pPr>
        <w:pStyle w:val="Szvegtrzs"/>
        <w:tabs>
          <w:tab w:val="left" w:pos="360"/>
        </w:tabs>
        <w:jc w:val="both"/>
        <w:rPr>
          <w:b w:val="0"/>
          <w:lang w:val="en-GB"/>
        </w:rPr>
      </w:pPr>
      <w:r>
        <w:tab/>
      </w:r>
      <w:r>
        <w:rPr>
          <w:b w:val="0"/>
          <w:lang w:val="en-GB"/>
        </w:rPr>
        <w:t>Home-prepared essay, presentation</w:t>
      </w:r>
    </w:p>
    <w:p w:rsidR="002C4BB4" w:rsidRDefault="002C4BB4" w:rsidP="002C4BB4">
      <w:pPr>
        <w:pStyle w:val="Szvegtrzs"/>
        <w:ind w:left="360"/>
        <w:jc w:val="both"/>
        <w:rPr>
          <w:b w:val="0"/>
          <w:bCs w:val="0"/>
        </w:rPr>
      </w:pPr>
    </w:p>
    <w:p w:rsidR="002C4BB4" w:rsidRDefault="002C4BB4" w:rsidP="002C4BB4">
      <w:pPr>
        <w:pStyle w:val="Szvegtrzs"/>
        <w:ind w:left="360"/>
        <w:jc w:val="both"/>
        <w:rPr>
          <w:b w:val="0"/>
          <w:bCs w:val="0"/>
        </w:rPr>
      </w:pPr>
    </w:p>
    <w:p w:rsidR="002C4BB4" w:rsidRDefault="002C4BB4" w:rsidP="002C4BB4">
      <w:pPr>
        <w:pStyle w:val="Szvegtrzs"/>
        <w:tabs>
          <w:tab w:val="left" w:pos="900"/>
        </w:tabs>
        <w:ind w:left="360"/>
        <w:jc w:val="both"/>
        <w:rPr>
          <w:bCs w:val="0"/>
        </w:rPr>
      </w:pPr>
      <w:r>
        <w:rPr>
          <w:bCs w:val="0"/>
        </w:rPr>
        <w:t>18.</w:t>
      </w:r>
      <w:r>
        <w:rPr>
          <w:bCs w:val="0"/>
        </w:rPr>
        <w:tab/>
      </w:r>
      <w:r>
        <w:rPr>
          <w:bCs w:val="0"/>
          <w:lang w:val="en-GB"/>
        </w:rPr>
        <w:t>Evaluation method:</w:t>
      </w:r>
    </w:p>
    <w:p w:rsidR="002C4BB4" w:rsidRDefault="002C4BB4" w:rsidP="002C4BB4">
      <w:pPr>
        <w:pStyle w:val="Szvegtrzs"/>
        <w:ind w:firstLine="360"/>
        <w:jc w:val="both"/>
      </w:pPr>
    </w:p>
    <w:p w:rsidR="002C4BB4" w:rsidRDefault="002C4BB4" w:rsidP="002C4BB4">
      <w:pPr>
        <w:pStyle w:val="Szvegtrzs"/>
        <w:ind w:left="360"/>
        <w:jc w:val="both"/>
        <w:rPr>
          <w:b w:val="0"/>
          <w:lang w:val="en-GB"/>
        </w:rPr>
      </w:pPr>
      <w:r>
        <w:rPr>
          <w:b w:val="0"/>
          <w:lang w:val="en-GB"/>
        </w:rPr>
        <w:t>Based on class activity</w:t>
      </w:r>
    </w:p>
    <w:p w:rsidR="002C4BB4" w:rsidRDefault="002C4BB4" w:rsidP="002C4BB4">
      <w:pPr>
        <w:pStyle w:val="Szvegtrzs"/>
        <w:ind w:left="360"/>
        <w:jc w:val="both"/>
      </w:pPr>
    </w:p>
    <w:p w:rsidR="002C4BB4" w:rsidRDefault="002C4BB4" w:rsidP="002C4BB4">
      <w:pPr>
        <w:pStyle w:val="Szvegtrzs"/>
        <w:ind w:left="360"/>
        <w:jc w:val="both"/>
      </w:pPr>
    </w:p>
    <w:p w:rsidR="002C4BB4" w:rsidRDefault="002C4BB4" w:rsidP="002C4BB4">
      <w:pPr>
        <w:pStyle w:val="Szvegtrzs"/>
        <w:ind w:left="360"/>
        <w:jc w:val="both"/>
      </w:pPr>
      <w:r>
        <w:t xml:space="preserve">19. </w:t>
      </w:r>
      <w:r>
        <w:rPr>
          <w:lang w:val="en-GB"/>
        </w:rPr>
        <w:t>Exam requirements:</w:t>
      </w:r>
      <w:r>
        <w:t xml:space="preserve"> </w:t>
      </w:r>
    </w:p>
    <w:p w:rsidR="002C4BB4" w:rsidRDefault="002C4BB4" w:rsidP="002C4BB4">
      <w:pPr>
        <w:pStyle w:val="Szvegtrzs"/>
        <w:jc w:val="both"/>
      </w:pPr>
    </w:p>
    <w:p w:rsidR="002C4BB4" w:rsidRDefault="002C4BB4" w:rsidP="002C4BB4">
      <w:pPr>
        <w:pStyle w:val="Szvegtrzs"/>
        <w:ind w:left="360"/>
        <w:jc w:val="both"/>
        <w:outlineLvl w:val="0"/>
        <w:rPr>
          <w:b w:val="0"/>
          <w:bCs w:val="0"/>
          <w:lang w:val="en-GB"/>
        </w:rPr>
      </w:pPr>
      <w:r>
        <w:rPr>
          <w:b w:val="0"/>
          <w:bCs w:val="0"/>
          <w:lang w:val="en-GB"/>
        </w:rPr>
        <w:t>Oral exam</w:t>
      </w:r>
    </w:p>
    <w:p w:rsidR="002C4BB4" w:rsidRDefault="002C4BB4" w:rsidP="002C4BB4">
      <w:pPr>
        <w:pStyle w:val="Szvegtrzs"/>
        <w:ind w:left="360"/>
        <w:jc w:val="both"/>
        <w:outlineLvl w:val="0"/>
        <w:rPr>
          <w:b w:val="0"/>
          <w:bCs w:val="0"/>
        </w:rPr>
      </w:pPr>
    </w:p>
    <w:p w:rsidR="002C4BB4" w:rsidRDefault="002C4BB4" w:rsidP="002C4BB4">
      <w:pPr>
        <w:pStyle w:val="Szvegtrzs"/>
        <w:jc w:val="both"/>
        <w:rPr>
          <w:b w:val="0"/>
          <w:bCs w:val="0"/>
        </w:rPr>
      </w:pPr>
    </w:p>
    <w:p w:rsidR="002C4BB4" w:rsidRDefault="002C4BB4" w:rsidP="002C4BB4">
      <w:pPr>
        <w:pStyle w:val="Szvegtrzs"/>
        <w:ind w:left="540"/>
        <w:jc w:val="both"/>
      </w:pPr>
      <w:r>
        <w:lastRenderedPageBreak/>
        <w:t xml:space="preserve">20. </w:t>
      </w:r>
      <w:r>
        <w:rPr>
          <w:lang w:val="en-GB"/>
        </w:rPr>
        <w:t>Literature</w:t>
      </w:r>
      <w:r>
        <w:t>:</w:t>
      </w:r>
    </w:p>
    <w:p w:rsidR="002C4BB4" w:rsidRDefault="002C4BB4" w:rsidP="002C4BB4">
      <w:pPr>
        <w:pStyle w:val="Szvegtrzs"/>
        <w:jc w:val="both"/>
      </w:pPr>
    </w:p>
    <w:p w:rsidR="002C4BB4" w:rsidRDefault="002C4BB4" w:rsidP="002C4BB4">
      <w:pPr>
        <w:jc w:val="both"/>
        <w:rPr>
          <w:rFonts w:ascii="Arial" w:hAnsi="Arial" w:cs="Arial"/>
          <w:sz w:val="22"/>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Joan W. Allen: </w:t>
      </w:r>
      <w:r>
        <w:rPr>
          <w:rFonts w:ascii="Arial" w:hAnsi="Arial" w:cs="Arial"/>
          <w:i/>
          <w:iCs/>
          <w:sz w:val="22"/>
          <w:lang w:val="en-GB"/>
        </w:rPr>
        <w:t xml:space="preserve">The Private Sector in State Services Delivery </w:t>
      </w:r>
      <w:r>
        <w:rPr>
          <w:rFonts w:ascii="Arial" w:hAnsi="Arial" w:cs="Arial"/>
          <w:sz w:val="22"/>
          <w:lang w:val="en-GB"/>
        </w:rPr>
        <w:t>(The Urban Institute Press, Washington, DC. 1989.</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W. </w:t>
      </w:r>
      <w:proofErr w:type="spellStart"/>
      <w:r>
        <w:rPr>
          <w:rFonts w:ascii="Arial" w:hAnsi="Arial" w:cs="Arial"/>
          <w:sz w:val="22"/>
          <w:lang w:val="en-GB"/>
        </w:rPr>
        <w:t>Streeck</w:t>
      </w:r>
      <w:proofErr w:type="spellEnd"/>
      <w:r>
        <w:rPr>
          <w:rFonts w:ascii="Arial" w:hAnsi="Arial" w:cs="Arial"/>
          <w:sz w:val="22"/>
          <w:lang w:val="en-GB"/>
        </w:rPr>
        <w:t xml:space="preserve"> – P. C. </w:t>
      </w:r>
      <w:proofErr w:type="spellStart"/>
      <w:r>
        <w:rPr>
          <w:rFonts w:ascii="Arial" w:hAnsi="Arial" w:cs="Arial"/>
          <w:sz w:val="22"/>
          <w:lang w:val="en-GB"/>
        </w:rPr>
        <w:t>Schmitter</w:t>
      </w:r>
      <w:proofErr w:type="spellEnd"/>
      <w:r>
        <w:rPr>
          <w:rFonts w:ascii="Arial" w:hAnsi="Arial" w:cs="Arial"/>
          <w:sz w:val="22"/>
          <w:lang w:val="en-GB"/>
        </w:rPr>
        <w:t xml:space="preserve">: </w:t>
      </w:r>
      <w:r>
        <w:rPr>
          <w:rFonts w:ascii="Arial" w:hAnsi="Arial" w:cs="Arial"/>
          <w:i/>
          <w:iCs/>
          <w:sz w:val="22"/>
          <w:lang w:val="en-GB"/>
        </w:rPr>
        <w:t xml:space="preserve">Private Interest </w:t>
      </w:r>
      <w:proofErr w:type="gramStart"/>
      <w:r>
        <w:rPr>
          <w:rFonts w:ascii="Arial" w:hAnsi="Arial" w:cs="Arial"/>
          <w:i/>
          <w:iCs/>
          <w:sz w:val="22"/>
          <w:lang w:val="en-GB"/>
        </w:rPr>
        <w:t xml:space="preserve">Government  </w:t>
      </w:r>
      <w:r>
        <w:rPr>
          <w:rFonts w:ascii="Arial" w:hAnsi="Arial" w:cs="Arial"/>
          <w:sz w:val="22"/>
          <w:lang w:val="en-GB"/>
        </w:rPr>
        <w:t>(</w:t>
      </w:r>
      <w:proofErr w:type="gramEnd"/>
      <w:r>
        <w:rPr>
          <w:rFonts w:ascii="Arial" w:hAnsi="Arial" w:cs="Arial"/>
          <w:sz w:val="22"/>
          <w:lang w:val="en-GB"/>
        </w:rPr>
        <w:t>Sage Publications, California, 1985.)</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A. B. </w:t>
      </w:r>
      <w:proofErr w:type="spellStart"/>
      <w:r>
        <w:rPr>
          <w:rFonts w:ascii="Arial" w:hAnsi="Arial" w:cs="Arial"/>
          <w:sz w:val="22"/>
          <w:lang w:val="en-GB"/>
        </w:rPr>
        <w:t>Passarelli</w:t>
      </w:r>
      <w:proofErr w:type="spellEnd"/>
      <w:r>
        <w:rPr>
          <w:rFonts w:ascii="Arial" w:hAnsi="Arial" w:cs="Arial"/>
          <w:sz w:val="22"/>
          <w:lang w:val="en-GB"/>
        </w:rPr>
        <w:t xml:space="preserve">: </w:t>
      </w:r>
      <w:r>
        <w:rPr>
          <w:rFonts w:ascii="Arial" w:hAnsi="Arial" w:cs="Arial"/>
          <w:i/>
          <w:iCs/>
          <w:sz w:val="22"/>
          <w:lang w:val="en-GB"/>
        </w:rPr>
        <w:t>Public Relations in Business, Government and Society</w:t>
      </w:r>
      <w:r>
        <w:rPr>
          <w:rFonts w:ascii="Arial" w:hAnsi="Arial" w:cs="Arial"/>
          <w:sz w:val="22"/>
          <w:lang w:val="en-GB"/>
        </w:rPr>
        <w:t xml:space="preserve"> (Libraries Unlimited, Inc., Colorado, 1989.) </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proofErr w:type="gramStart"/>
      <w:r>
        <w:rPr>
          <w:rFonts w:ascii="Arial" w:hAnsi="Arial" w:cs="Arial"/>
          <w:sz w:val="22"/>
          <w:lang w:val="en-GB"/>
        </w:rPr>
        <w:t>J-E.</w:t>
      </w:r>
      <w:proofErr w:type="gramEnd"/>
      <w:r>
        <w:rPr>
          <w:rFonts w:ascii="Arial" w:hAnsi="Arial" w:cs="Arial"/>
          <w:sz w:val="22"/>
          <w:lang w:val="en-GB"/>
        </w:rPr>
        <w:t xml:space="preserve"> Lane: </w:t>
      </w:r>
      <w:r>
        <w:rPr>
          <w:rFonts w:ascii="Arial" w:hAnsi="Arial" w:cs="Arial"/>
          <w:i/>
          <w:iCs/>
          <w:sz w:val="22"/>
          <w:lang w:val="en-GB"/>
        </w:rPr>
        <w:t xml:space="preserve">State and Market – the Politics of the Public and Private </w:t>
      </w:r>
      <w:r>
        <w:rPr>
          <w:rFonts w:ascii="Arial" w:hAnsi="Arial" w:cs="Arial"/>
          <w:sz w:val="22"/>
          <w:lang w:val="en-GB"/>
        </w:rPr>
        <w:t>(Sage Publications, London, 1985.)</w:t>
      </w:r>
    </w:p>
    <w:p w:rsidR="002C4BB4" w:rsidRDefault="002C4BB4" w:rsidP="002C4BB4">
      <w:pPr>
        <w:ind w:left="540"/>
        <w:jc w:val="both"/>
        <w:rPr>
          <w:rFonts w:ascii="Arial" w:hAnsi="Arial" w:cs="Arial"/>
          <w:sz w:val="22"/>
          <w:lang w:val="en-GB"/>
        </w:rPr>
      </w:pPr>
    </w:p>
    <w:p w:rsidR="002C4BB4" w:rsidRDefault="002C4BB4" w:rsidP="002C4BB4">
      <w:pPr>
        <w:ind w:left="540"/>
        <w:jc w:val="both"/>
        <w:outlineLvl w:val="0"/>
        <w:rPr>
          <w:rFonts w:ascii="Arial" w:hAnsi="Arial" w:cs="Arial"/>
          <w:sz w:val="22"/>
          <w:lang w:val="en-GB"/>
        </w:rPr>
      </w:pPr>
      <w:r>
        <w:rPr>
          <w:rFonts w:ascii="Arial" w:hAnsi="Arial" w:cs="Arial"/>
          <w:sz w:val="22"/>
          <w:lang w:val="en-GB"/>
        </w:rPr>
        <w:t xml:space="preserve">W. N. Keyes: </w:t>
      </w:r>
      <w:r>
        <w:rPr>
          <w:rFonts w:ascii="Arial" w:hAnsi="Arial" w:cs="Arial"/>
          <w:i/>
          <w:iCs/>
          <w:sz w:val="22"/>
          <w:lang w:val="en-GB"/>
        </w:rPr>
        <w:t xml:space="preserve">Government </w:t>
      </w:r>
      <w:proofErr w:type="spellStart"/>
      <w:r>
        <w:rPr>
          <w:rFonts w:ascii="Arial" w:hAnsi="Arial" w:cs="Arial"/>
          <w:i/>
          <w:iCs/>
          <w:sz w:val="22"/>
          <w:lang w:val="en-GB"/>
        </w:rPr>
        <w:t>Conrtacts</w:t>
      </w:r>
      <w:proofErr w:type="spellEnd"/>
      <w:r>
        <w:rPr>
          <w:rFonts w:ascii="Arial" w:hAnsi="Arial" w:cs="Arial"/>
          <w:i/>
          <w:iCs/>
          <w:sz w:val="22"/>
          <w:lang w:val="en-GB"/>
        </w:rPr>
        <w:t xml:space="preserve"> </w:t>
      </w:r>
      <w:r>
        <w:rPr>
          <w:rFonts w:ascii="Arial" w:hAnsi="Arial" w:cs="Arial"/>
          <w:sz w:val="22"/>
          <w:lang w:val="en-GB"/>
        </w:rPr>
        <w:t>(West Publishing Co. USA, 1979.)</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C. E. </w:t>
      </w:r>
      <w:proofErr w:type="spellStart"/>
      <w:r>
        <w:rPr>
          <w:rFonts w:ascii="Arial" w:hAnsi="Arial" w:cs="Arial"/>
          <w:sz w:val="22"/>
          <w:lang w:val="en-GB"/>
        </w:rPr>
        <w:t>VanHorn</w:t>
      </w:r>
      <w:proofErr w:type="spellEnd"/>
      <w:r>
        <w:rPr>
          <w:rFonts w:ascii="Arial" w:hAnsi="Arial" w:cs="Arial"/>
          <w:sz w:val="22"/>
          <w:lang w:val="en-GB"/>
        </w:rPr>
        <w:t xml:space="preserve">: </w:t>
      </w:r>
      <w:r>
        <w:rPr>
          <w:rFonts w:ascii="Arial" w:hAnsi="Arial" w:cs="Arial"/>
          <w:i/>
          <w:iCs/>
          <w:sz w:val="22"/>
          <w:lang w:val="en-GB"/>
        </w:rPr>
        <w:t xml:space="preserve">Politics and Public Policy </w:t>
      </w:r>
      <w:r>
        <w:rPr>
          <w:rFonts w:ascii="Arial" w:hAnsi="Arial" w:cs="Arial"/>
          <w:sz w:val="22"/>
          <w:lang w:val="en-GB"/>
        </w:rPr>
        <w:t xml:space="preserve">(Division </w:t>
      </w:r>
      <w:proofErr w:type="spellStart"/>
      <w:r>
        <w:rPr>
          <w:rFonts w:ascii="Arial" w:hAnsi="Arial" w:cs="Arial"/>
          <w:sz w:val="22"/>
          <w:lang w:val="en-GB"/>
        </w:rPr>
        <w:t>os</w:t>
      </w:r>
      <w:proofErr w:type="spellEnd"/>
      <w:r>
        <w:rPr>
          <w:rFonts w:ascii="Arial" w:hAnsi="Arial" w:cs="Arial"/>
          <w:sz w:val="22"/>
          <w:lang w:val="en-GB"/>
        </w:rPr>
        <w:t xml:space="preserve"> Congressional </w:t>
      </w:r>
      <w:proofErr w:type="spellStart"/>
      <w:r>
        <w:rPr>
          <w:rFonts w:ascii="Arial" w:hAnsi="Arial" w:cs="Arial"/>
          <w:sz w:val="22"/>
          <w:lang w:val="en-GB"/>
        </w:rPr>
        <w:t>Quaterly</w:t>
      </w:r>
      <w:proofErr w:type="spellEnd"/>
      <w:r>
        <w:rPr>
          <w:rFonts w:ascii="Arial" w:hAnsi="Arial" w:cs="Arial"/>
          <w:sz w:val="22"/>
          <w:lang w:val="en-GB"/>
        </w:rPr>
        <w:t xml:space="preserve"> Inc. Washington, D.C. 1992.)</w:t>
      </w:r>
    </w:p>
    <w:p w:rsidR="002C4BB4" w:rsidRDefault="002C4BB4" w:rsidP="002C4BB4">
      <w:pPr>
        <w:ind w:left="540"/>
        <w:jc w:val="both"/>
        <w:rPr>
          <w:rFonts w:ascii="Arial" w:hAnsi="Arial" w:cs="Arial"/>
          <w:sz w:val="22"/>
          <w:lang w:val="en-GB"/>
        </w:rPr>
      </w:pPr>
    </w:p>
    <w:p w:rsidR="002C4BB4" w:rsidRDefault="002C4BB4" w:rsidP="002C4BB4">
      <w:pPr>
        <w:ind w:left="540"/>
        <w:jc w:val="both"/>
        <w:outlineLvl w:val="0"/>
        <w:rPr>
          <w:rFonts w:ascii="Arial" w:hAnsi="Arial" w:cs="Arial"/>
          <w:sz w:val="22"/>
          <w:lang w:val="en-GB"/>
        </w:rPr>
      </w:pPr>
      <w:r>
        <w:rPr>
          <w:rFonts w:ascii="Arial" w:hAnsi="Arial" w:cs="Arial"/>
          <w:sz w:val="22"/>
          <w:lang w:val="en-GB"/>
        </w:rPr>
        <w:t xml:space="preserve">P. A. Hall: </w:t>
      </w:r>
      <w:r>
        <w:rPr>
          <w:rFonts w:ascii="Arial" w:hAnsi="Arial" w:cs="Arial"/>
          <w:i/>
          <w:iCs/>
          <w:sz w:val="22"/>
          <w:lang w:val="en-GB"/>
        </w:rPr>
        <w:t xml:space="preserve">Governing the Economy </w:t>
      </w:r>
      <w:proofErr w:type="gramStart"/>
      <w:r>
        <w:rPr>
          <w:rFonts w:ascii="Arial" w:hAnsi="Arial" w:cs="Arial"/>
          <w:sz w:val="22"/>
          <w:lang w:val="en-GB"/>
        </w:rPr>
        <w:t>( Polity</w:t>
      </w:r>
      <w:proofErr w:type="gramEnd"/>
      <w:r>
        <w:rPr>
          <w:rFonts w:ascii="Arial" w:hAnsi="Arial" w:cs="Arial"/>
          <w:sz w:val="22"/>
          <w:lang w:val="en-GB"/>
        </w:rPr>
        <w:t xml:space="preserve"> Press, Oxford, 1986.)</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K. </w:t>
      </w:r>
      <w:proofErr w:type="spellStart"/>
      <w:r>
        <w:rPr>
          <w:rFonts w:ascii="Arial" w:hAnsi="Arial" w:cs="Arial"/>
          <w:sz w:val="22"/>
          <w:lang w:val="en-GB"/>
        </w:rPr>
        <w:t>Janda</w:t>
      </w:r>
      <w:proofErr w:type="spellEnd"/>
      <w:r>
        <w:rPr>
          <w:rFonts w:ascii="Arial" w:hAnsi="Arial" w:cs="Arial"/>
          <w:sz w:val="22"/>
          <w:lang w:val="en-GB"/>
        </w:rPr>
        <w:t xml:space="preserve"> – J. M. Berry – J. Goldman: </w:t>
      </w:r>
      <w:r>
        <w:rPr>
          <w:rFonts w:ascii="Arial" w:hAnsi="Arial" w:cs="Arial"/>
          <w:i/>
          <w:iCs/>
          <w:sz w:val="22"/>
          <w:lang w:val="en-GB"/>
        </w:rPr>
        <w:t xml:space="preserve">The </w:t>
      </w:r>
      <w:proofErr w:type="spellStart"/>
      <w:r>
        <w:rPr>
          <w:rFonts w:ascii="Arial" w:hAnsi="Arial" w:cs="Arial"/>
          <w:i/>
          <w:iCs/>
          <w:sz w:val="22"/>
          <w:lang w:val="en-GB"/>
        </w:rPr>
        <w:t>Challange</w:t>
      </w:r>
      <w:proofErr w:type="spellEnd"/>
      <w:r>
        <w:rPr>
          <w:rFonts w:ascii="Arial" w:hAnsi="Arial" w:cs="Arial"/>
          <w:i/>
          <w:iCs/>
          <w:sz w:val="22"/>
          <w:lang w:val="en-GB"/>
        </w:rPr>
        <w:t xml:space="preserve"> of Democracy – Government in America</w:t>
      </w:r>
      <w:r>
        <w:rPr>
          <w:rFonts w:ascii="Arial" w:hAnsi="Arial" w:cs="Arial"/>
          <w:sz w:val="22"/>
          <w:lang w:val="en-GB"/>
        </w:rPr>
        <w:t xml:space="preserve"> (Houghton Mifflin Company, USA, 1995.)</w:t>
      </w:r>
    </w:p>
    <w:p w:rsidR="002C4BB4" w:rsidRDefault="002C4BB4" w:rsidP="002C4BB4">
      <w:pPr>
        <w:ind w:left="540"/>
        <w:jc w:val="both"/>
        <w:rPr>
          <w:rFonts w:ascii="Arial" w:hAnsi="Arial" w:cs="Arial"/>
          <w:sz w:val="22"/>
          <w:lang w:val="en-GB"/>
        </w:rPr>
      </w:pPr>
    </w:p>
    <w:p w:rsidR="002C4BB4" w:rsidRDefault="002C4BB4" w:rsidP="002C4BB4">
      <w:pPr>
        <w:ind w:left="540"/>
        <w:jc w:val="both"/>
        <w:outlineLvl w:val="0"/>
        <w:rPr>
          <w:rFonts w:ascii="Arial" w:hAnsi="Arial" w:cs="Arial"/>
          <w:sz w:val="22"/>
          <w:lang w:val="en-GB"/>
        </w:rPr>
      </w:pPr>
      <w:r>
        <w:rPr>
          <w:rFonts w:ascii="Arial" w:hAnsi="Arial" w:cs="Arial"/>
          <w:sz w:val="22"/>
          <w:lang w:val="en-GB"/>
        </w:rPr>
        <w:t xml:space="preserve">D. Waldo: </w:t>
      </w:r>
      <w:r>
        <w:rPr>
          <w:rFonts w:ascii="Arial" w:hAnsi="Arial" w:cs="Arial"/>
          <w:i/>
          <w:iCs/>
          <w:sz w:val="22"/>
          <w:lang w:val="en-GB"/>
        </w:rPr>
        <w:t>The Administrative State</w:t>
      </w:r>
      <w:r>
        <w:rPr>
          <w:rFonts w:ascii="Arial" w:hAnsi="Arial" w:cs="Arial"/>
          <w:sz w:val="22"/>
          <w:lang w:val="en-GB"/>
        </w:rPr>
        <w:t xml:space="preserve"> (Holmes &amp; Meier Publishers, Inc. USA, 1984.) </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D. H. </w:t>
      </w:r>
      <w:proofErr w:type="spellStart"/>
      <w:r>
        <w:rPr>
          <w:rFonts w:ascii="Arial" w:hAnsi="Arial" w:cs="Arial"/>
          <w:sz w:val="22"/>
          <w:lang w:val="en-GB"/>
        </w:rPr>
        <w:t>Rosenbloom</w:t>
      </w:r>
      <w:proofErr w:type="spellEnd"/>
      <w:r>
        <w:rPr>
          <w:rFonts w:ascii="Arial" w:hAnsi="Arial" w:cs="Arial"/>
          <w:sz w:val="22"/>
          <w:lang w:val="en-GB"/>
        </w:rPr>
        <w:t xml:space="preserve"> – R. O’Leary: </w:t>
      </w:r>
      <w:r>
        <w:rPr>
          <w:rFonts w:ascii="Arial" w:hAnsi="Arial" w:cs="Arial"/>
          <w:i/>
          <w:iCs/>
          <w:sz w:val="22"/>
          <w:lang w:val="en-GB"/>
        </w:rPr>
        <w:t>Public Administration and Law</w:t>
      </w:r>
      <w:r>
        <w:rPr>
          <w:rFonts w:ascii="Arial" w:hAnsi="Arial" w:cs="Arial"/>
          <w:sz w:val="22"/>
          <w:lang w:val="en-GB"/>
        </w:rPr>
        <w:t xml:space="preserve"> (Marcel Dekker, Inc. USA, 1997.)</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D. H. </w:t>
      </w:r>
      <w:proofErr w:type="spellStart"/>
      <w:r>
        <w:rPr>
          <w:rFonts w:ascii="Arial" w:hAnsi="Arial" w:cs="Arial"/>
          <w:sz w:val="22"/>
          <w:lang w:val="en-GB"/>
        </w:rPr>
        <w:t>Rosenbloom</w:t>
      </w:r>
      <w:proofErr w:type="spellEnd"/>
      <w:r>
        <w:rPr>
          <w:rFonts w:ascii="Arial" w:hAnsi="Arial" w:cs="Arial"/>
          <w:sz w:val="22"/>
          <w:lang w:val="en-GB"/>
        </w:rPr>
        <w:t xml:space="preserve">: </w:t>
      </w:r>
      <w:r>
        <w:rPr>
          <w:rFonts w:ascii="Arial" w:hAnsi="Arial" w:cs="Arial"/>
          <w:i/>
          <w:iCs/>
          <w:sz w:val="22"/>
          <w:lang w:val="en-GB"/>
        </w:rPr>
        <w:t>Public Administration – Understanding Management, Politics, and Law in the Public Sector</w:t>
      </w:r>
      <w:r>
        <w:rPr>
          <w:rFonts w:ascii="Arial" w:hAnsi="Arial" w:cs="Arial"/>
          <w:sz w:val="22"/>
          <w:lang w:val="en-GB"/>
        </w:rPr>
        <w:t xml:space="preserve"> (Random House, Inc. USA, 1986.)</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r>
        <w:rPr>
          <w:rFonts w:ascii="Arial" w:hAnsi="Arial" w:cs="Arial"/>
          <w:sz w:val="22"/>
          <w:lang w:val="en-GB"/>
        </w:rPr>
        <w:t xml:space="preserve">E.S. </w:t>
      </w:r>
      <w:proofErr w:type="spellStart"/>
      <w:r>
        <w:rPr>
          <w:rFonts w:ascii="Arial" w:hAnsi="Arial" w:cs="Arial"/>
          <w:sz w:val="22"/>
          <w:lang w:val="en-GB"/>
        </w:rPr>
        <w:t>Savas</w:t>
      </w:r>
      <w:proofErr w:type="spellEnd"/>
      <w:r>
        <w:rPr>
          <w:rFonts w:ascii="Arial" w:hAnsi="Arial" w:cs="Arial"/>
          <w:sz w:val="22"/>
          <w:lang w:val="en-GB"/>
        </w:rPr>
        <w:t xml:space="preserve">: </w:t>
      </w:r>
      <w:r>
        <w:rPr>
          <w:rFonts w:ascii="Arial" w:hAnsi="Arial" w:cs="Arial"/>
          <w:i/>
          <w:iCs/>
          <w:sz w:val="22"/>
          <w:lang w:val="en-GB"/>
        </w:rPr>
        <w:t xml:space="preserve">Privatization - The Key to Better Government </w:t>
      </w:r>
      <w:r>
        <w:rPr>
          <w:rFonts w:ascii="Arial" w:hAnsi="Arial" w:cs="Arial"/>
          <w:sz w:val="22"/>
          <w:lang w:val="en-GB"/>
        </w:rPr>
        <w:t>(Chatham House Publishers Inc. USA, 1987.)</w:t>
      </w:r>
    </w:p>
    <w:p w:rsidR="002C4BB4" w:rsidRDefault="002C4BB4" w:rsidP="002C4BB4">
      <w:pPr>
        <w:ind w:left="540"/>
        <w:jc w:val="both"/>
        <w:rPr>
          <w:rFonts w:ascii="Arial" w:hAnsi="Arial" w:cs="Arial"/>
          <w:sz w:val="22"/>
          <w:lang w:val="en-GB"/>
        </w:rPr>
      </w:pPr>
    </w:p>
    <w:p w:rsidR="002C4BB4" w:rsidRDefault="002C4BB4" w:rsidP="002C4BB4">
      <w:pPr>
        <w:ind w:left="540"/>
        <w:jc w:val="both"/>
        <w:rPr>
          <w:rFonts w:ascii="Arial" w:hAnsi="Arial" w:cs="Arial"/>
          <w:sz w:val="22"/>
          <w:lang w:val="en-GB"/>
        </w:rPr>
      </w:pPr>
      <w:proofErr w:type="spellStart"/>
      <w:r>
        <w:rPr>
          <w:rFonts w:ascii="Arial" w:hAnsi="Arial" w:cs="Arial"/>
          <w:sz w:val="22"/>
          <w:lang w:val="en-GB"/>
        </w:rPr>
        <w:t>Istvan</w:t>
      </w:r>
      <w:proofErr w:type="spellEnd"/>
      <w:r>
        <w:rPr>
          <w:rFonts w:ascii="Arial" w:hAnsi="Arial" w:cs="Arial"/>
          <w:sz w:val="22"/>
          <w:lang w:val="en-GB"/>
        </w:rPr>
        <w:t xml:space="preserve"> </w:t>
      </w:r>
      <w:proofErr w:type="spellStart"/>
      <w:r>
        <w:rPr>
          <w:rFonts w:ascii="Arial" w:hAnsi="Arial" w:cs="Arial"/>
          <w:sz w:val="22"/>
          <w:lang w:val="en-GB"/>
        </w:rPr>
        <w:t>Tozsa</w:t>
      </w:r>
      <w:proofErr w:type="spellEnd"/>
      <w:r>
        <w:rPr>
          <w:rFonts w:ascii="Arial" w:hAnsi="Arial" w:cs="Arial"/>
          <w:sz w:val="22"/>
          <w:lang w:val="en-GB"/>
        </w:rPr>
        <w:t xml:space="preserve"> – </w:t>
      </w:r>
      <w:proofErr w:type="spellStart"/>
      <w:r>
        <w:rPr>
          <w:rFonts w:ascii="Arial" w:hAnsi="Arial" w:cs="Arial"/>
          <w:sz w:val="22"/>
          <w:lang w:val="en-GB"/>
        </w:rPr>
        <w:t>Balázs</w:t>
      </w:r>
      <w:proofErr w:type="spellEnd"/>
      <w:r>
        <w:rPr>
          <w:rFonts w:ascii="Arial" w:hAnsi="Arial" w:cs="Arial"/>
          <w:sz w:val="22"/>
          <w:lang w:val="en-GB"/>
        </w:rPr>
        <w:t xml:space="preserve"> B. </w:t>
      </w:r>
      <w:proofErr w:type="spellStart"/>
      <w:r>
        <w:rPr>
          <w:rFonts w:ascii="Arial" w:hAnsi="Arial" w:cs="Arial"/>
          <w:sz w:val="22"/>
          <w:lang w:val="en-GB"/>
        </w:rPr>
        <w:t>Budai</w:t>
      </w:r>
      <w:proofErr w:type="spellEnd"/>
      <w:r>
        <w:rPr>
          <w:rFonts w:ascii="Arial" w:hAnsi="Arial" w:cs="Arial"/>
          <w:sz w:val="22"/>
          <w:lang w:val="en-GB"/>
        </w:rPr>
        <w:t xml:space="preserve">: </w:t>
      </w:r>
      <w:r>
        <w:rPr>
          <w:rFonts w:ascii="Arial" w:hAnsi="Arial" w:cs="Arial"/>
          <w:i/>
          <w:iCs/>
          <w:sz w:val="22"/>
          <w:lang w:val="en-GB"/>
        </w:rPr>
        <w:t>M-Government – T-Government Latest Technological Trends in Public Administration</w:t>
      </w:r>
      <w:r>
        <w:rPr>
          <w:rFonts w:ascii="Arial" w:hAnsi="Arial" w:cs="Arial"/>
          <w:sz w:val="22"/>
          <w:lang w:val="en-GB"/>
        </w:rPr>
        <w:t xml:space="preserve"> (</w:t>
      </w:r>
      <w:proofErr w:type="spellStart"/>
      <w:r>
        <w:rPr>
          <w:rFonts w:ascii="Arial" w:hAnsi="Arial" w:cs="Arial"/>
          <w:sz w:val="22"/>
          <w:lang w:val="en-GB"/>
        </w:rPr>
        <w:t>Adamas</w:t>
      </w:r>
      <w:proofErr w:type="spellEnd"/>
      <w:r>
        <w:rPr>
          <w:rFonts w:ascii="Arial" w:hAnsi="Arial" w:cs="Arial"/>
          <w:sz w:val="22"/>
          <w:lang w:val="en-GB"/>
        </w:rPr>
        <w:t xml:space="preserve"> Studio, Budapest, 2006.)</w:t>
      </w:r>
    </w:p>
    <w:p w:rsidR="002C4BB4" w:rsidRDefault="002C4BB4" w:rsidP="002C4BB4">
      <w:pPr>
        <w:ind w:left="540"/>
        <w:jc w:val="both"/>
        <w:rPr>
          <w:rFonts w:ascii="Arial" w:hAnsi="Arial" w:cs="Arial"/>
          <w:sz w:val="22"/>
          <w:lang w:val="en-GB"/>
        </w:rPr>
      </w:pPr>
    </w:p>
    <w:p w:rsidR="002C4BB4" w:rsidRDefault="002C4BB4" w:rsidP="002C4BB4">
      <w:pPr>
        <w:jc w:val="both"/>
        <w:rPr>
          <w:rFonts w:ascii="Arial" w:hAnsi="Arial" w:cs="Arial"/>
          <w:b/>
          <w:bCs/>
          <w:i/>
          <w:iCs/>
          <w:sz w:val="22"/>
        </w:rPr>
      </w:pPr>
    </w:p>
    <w:p w:rsidR="002C4BB4" w:rsidRDefault="002C4BB4">
      <w:pPr>
        <w:spacing w:after="200" w:line="276" w:lineRule="auto"/>
      </w:pPr>
      <w:r>
        <w:br w:type="page"/>
      </w:r>
    </w:p>
    <w:p w:rsidR="00211D23" w:rsidRDefault="00211D23" w:rsidP="00211D23">
      <w:pPr>
        <w:spacing w:before="2760" w:after="120"/>
        <w:jc w:val="center"/>
        <w:rPr>
          <w:b/>
          <w:caps/>
          <w:sz w:val="28"/>
          <w:szCs w:val="28"/>
        </w:rPr>
      </w:pPr>
      <w:r w:rsidRPr="00677976">
        <w:rPr>
          <w:b/>
          <w:caps/>
          <w:sz w:val="28"/>
          <w:szCs w:val="28"/>
        </w:rPr>
        <w:lastRenderedPageBreak/>
        <w:t xml:space="preserve">Tanmenet </w:t>
      </w:r>
      <w:proofErr w:type="gramStart"/>
      <w:r w:rsidRPr="00677976">
        <w:rPr>
          <w:b/>
          <w:caps/>
          <w:sz w:val="28"/>
          <w:szCs w:val="28"/>
        </w:rPr>
        <w:t>és</w:t>
      </w:r>
      <w:proofErr w:type="gramEnd"/>
      <w:r w:rsidRPr="00677976">
        <w:rPr>
          <w:b/>
          <w:caps/>
          <w:sz w:val="28"/>
          <w:szCs w:val="28"/>
        </w:rPr>
        <w:t xml:space="preserve"> </w:t>
      </w:r>
    </w:p>
    <w:p w:rsidR="00211D23" w:rsidRPr="00677976" w:rsidRDefault="00211D23" w:rsidP="00211D23">
      <w:pPr>
        <w:spacing w:after="120"/>
        <w:jc w:val="center"/>
        <w:rPr>
          <w:b/>
          <w:caps/>
          <w:sz w:val="28"/>
          <w:szCs w:val="28"/>
        </w:rPr>
      </w:pPr>
      <w:r w:rsidRPr="00677976">
        <w:rPr>
          <w:b/>
          <w:caps/>
          <w:sz w:val="28"/>
          <w:szCs w:val="28"/>
        </w:rPr>
        <w:t>tantárgyi követelmények</w:t>
      </w:r>
    </w:p>
    <w:p w:rsidR="00211D23" w:rsidRPr="009C2AA1" w:rsidRDefault="00211D23" w:rsidP="00211D23">
      <w:pPr>
        <w:spacing w:after="120"/>
        <w:jc w:val="center"/>
        <w:rPr>
          <w:rFonts w:ascii="Arial Black" w:hAnsi="Arial Black"/>
          <w:color w:val="000080"/>
          <w:sz w:val="44"/>
          <w:szCs w:val="44"/>
        </w:rPr>
      </w:pPr>
      <w:r>
        <w:rPr>
          <w:rFonts w:ascii="Arial Black" w:hAnsi="Arial Black"/>
          <w:color w:val="000080"/>
          <w:sz w:val="44"/>
          <w:szCs w:val="44"/>
        </w:rPr>
        <w:t>A közigazgatási jogalkotás gyakorlati problémái</w:t>
      </w:r>
      <w:r w:rsidRPr="009C2AA1">
        <w:rPr>
          <w:rFonts w:ascii="Arial Black" w:hAnsi="Arial Black"/>
          <w:color w:val="000080"/>
          <w:sz w:val="44"/>
          <w:szCs w:val="44"/>
        </w:rPr>
        <w:t xml:space="preserve"> </w:t>
      </w:r>
    </w:p>
    <w:p w:rsidR="00211D23" w:rsidRDefault="00211D23" w:rsidP="00211D23">
      <w:pPr>
        <w:spacing w:after="120"/>
        <w:jc w:val="center"/>
      </w:pPr>
      <w:proofErr w:type="gramStart"/>
      <w:r>
        <w:t>c.</w:t>
      </w:r>
      <w:proofErr w:type="gramEnd"/>
      <w:r>
        <w:t xml:space="preserve"> tantárgyhoz</w:t>
      </w:r>
    </w:p>
    <w:p w:rsidR="00211D23" w:rsidRDefault="00211D23" w:rsidP="00211D23">
      <w:pPr>
        <w:spacing w:after="120"/>
      </w:pP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color w:val="000080"/>
          <w:sz w:val="28"/>
          <w:szCs w:val="28"/>
        </w:rPr>
      </w:pPr>
      <w:r>
        <w:br w:type="page"/>
      </w:r>
      <w:r w:rsidRPr="009C2AA1">
        <w:rPr>
          <w:b/>
          <w:color w:val="000080"/>
          <w:sz w:val="28"/>
          <w:szCs w:val="28"/>
        </w:rPr>
        <w:lastRenderedPageBreak/>
        <w:t>Tantárgyi követelmények és az oktatás ütemezése</w:t>
      </w:r>
    </w:p>
    <w:p w:rsidR="00211D23" w:rsidRDefault="00211D23" w:rsidP="00211D23">
      <w:pPr>
        <w:spacing w:after="120"/>
      </w:pPr>
    </w:p>
    <w:p w:rsidR="00211D23" w:rsidRDefault="00211D23" w:rsidP="00211D23">
      <w:pPr>
        <w:spacing w:after="120"/>
        <w:ind w:firstLine="1800"/>
        <w:rPr>
          <w:b/>
          <w:i/>
        </w:rPr>
      </w:pPr>
      <w:r>
        <w:rPr>
          <w:b/>
          <w:i/>
        </w:rPr>
        <w:t xml:space="preserve">A tantárgy megnevezése (angolul): </w:t>
      </w:r>
    </w:p>
    <w:p w:rsidR="00211D23" w:rsidRDefault="00211D23" w:rsidP="00211D23">
      <w:pPr>
        <w:spacing w:after="120"/>
        <w:ind w:firstLine="1800"/>
      </w:pPr>
      <w:proofErr w:type="spellStart"/>
      <w:r>
        <w:t>Codification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practice</w:t>
      </w:r>
      <w:proofErr w:type="spellEnd"/>
    </w:p>
    <w:p w:rsidR="00211D23" w:rsidRPr="00677976" w:rsidRDefault="00211D23" w:rsidP="00211D23">
      <w:pPr>
        <w:spacing w:after="120"/>
        <w:ind w:firstLine="1800"/>
        <w:rPr>
          <w:b/>
          <w:i/>
        </w:rPr>
      </w:pPr>
      <w:r>
        <w:rPr>
          <w:b/>
          <w:i/>
        </w:rPr>
        <w:t xml:space="preserve">A tanórák száma: </w:t>
      </w:r>
      <w:r>
        <w:rPr>
          <w:b/>
          <w:i/>
        </w:rPr>
        <w:tab/>
      </w:r>
      <w:r>
        <w:rPr>
          <w:b/>
          <w:i/>
        </w:rPr>
        <w:tab/>
      </w:r>
      <w:r>
        <w:t>14 x 2 óra előadás</w:t>
      </w:r>
    </w:p>
    <w:p w:rsidR="00211D23" w:rsidRPr="004B197C" w:rsidRDefault="00211D23" w:rsidP="00211D23">
      <w:pPr>
        <w:spacing w:after="120"/>
        <w:ind w:firstLine="1800"/>
        <w:rPr>
          <w:b/>
          <w:i/>
        </w:rPr>
      </w:pPr>
      <w:r>
        <w:rPr>
          <w:b/>
          <w:i/>
        </w:rPr>
        <w:t>Kreditérték:2</w:t>
      </w:r>
    </w:p>
    <w:p w:rsidR="00211D23" w:rsidRPr="00677976" w:rsidRDefault="00211D23" w:rsidP="00211D23">
      <w:pPr>
        <w:spacing w:after="120"/>
        <w:ind w:firstLine="1800"/>
        <w:rPr>
          <w:b/>
          <w:i/>
        </w:rPr>
      </w:pPr>
      <w:r>
        <w:rPr>
          <w:b/>
          <w:i/>
        </w:rPr>
        <w:t>Az oktatás nyelve:</w:t>
      </w:r>
      <w:r>
        <w:rPr>
          <w:b/>
          <w:i/>
        </w:rPr>
        <w:tab/>
      </w:r>
      <w:r>
        <w:rPr>
          <w:b/>
          <w:i/>
        </w:rPr>
        <w:tab/>
        <w:t xml:space="preserve"> </w:t>
      </w:r>
      <w:r>
        <w:t>magyar</w:t>
      </w:r>
    </w:p>
    <w:p w:rsidR="00211D23" w:rsidRPr="004B197C" w:rsidRDefault="00211D23" w:rsidP="00211D23">
      <w:pPr>
        <w:spacing w:after="120"/>
        <w:ind w:firstLine="1800"/>
        <w:rPr>
          <w:b/>
          <w:i/>
        </w:rPr>
      </w:pPr>
      <w:r w:rsidRPr="004B197C">
        <w:rPr>
          <w:b/>
          <w:i/>
        </w:rPr>
        <w:t xml:space="preserve">Előtanulmányi kötelezettségek: </w:t>
      </w:r>
      <w:r>
        <w:rPr>
          <w:b/>
          <w:i/>
        </w:rPr>
        <w:t>-</w:t>
      </w:r>
    </w:p>
    <w:p w:rsidR="00211D23" w:rsidRDefault="00211D23" w:rsidP="00211D23">
      <w:pPr>
        <w:spacing w:after="120"/>
        <w:ind w:firstLine="1800"/>
      </w:pPr>
      <w:r>
        <w:rPr>
          <w:b/>
          <w:i/>
        </w:rPr>
        <w:t xml:space="preserve">A tantárgy típusa: </w:t>
      </w:r>
      <w:r>
        <w:rPr>
          <w:b/>
          <w:i/>
        </w:rPr>
        <w:tab/>
      </w:r>
      <w:r>
        <w:rPr>
          <w:b/>
          <w:i/>
        </w:rPr>
        <w:tab/>
      </w:r>
      <w:r>
        <w:t xml:space="preserve"> Kötelezően választható</w:t>
      </w:r>
    </w:p>
    <w:p w:rsidR="00211D23" w:rsidRPr="00677976" w:rsidRDefault="00211D23" w:rsidP="00211D23">
      <w:pPr>
        <w:spacing w:after="120"/>
        <w:ind w:firstLine="1800"/>
        <w:jc w:val="both"/>
        <w:rPr>
          <w:b/>
          <w:i/>
        </w:rPr>
      </w:pPr>
      <w:r>
        <w:rPr>
          <w:b/>
          <w:i/>
        </w:rPr>
        <w:t xml:space="preserve">Tantárgyfelelős tanszék neve: </w:t>
      </w:r>
      <w:r>
        <w:t>Államigazgatási Tanszék</w:t>
      </w:r>
    </w:p>
    <w:p w:rsidR="00211D23" w:rsidRDefault="00211D23" w:rsidP="00211D23">
      <w:pPr>
        <w:spacing w:after="120"/>
        <w:ind w:firstLine="1800"/>
        <w:jc w:val="both"/>
      </w:pPr>
      <w:r>
        <w:rPr>
          <w:b/>
          <w:i/>
        </w:rPr>
        <w:t xml:space="preserve">Tantárgyfelelős oktató: </w:t>
      </w:r>
      <w:r>
        <w:rPr>
          <w:b/>
          <w:i/>
        </w:rPr>
        <w:tab/>
      </w:r>
      <w:r>
        <w:rPr>
          <w:b/>
          <w:i/>
        </w:rPr>
        <w:tab/>
      </w:r>
      <w:r w:rsidRPr="006E6243">
        <w:rPr>
          <w:b/>
        </w:rPr>
        <w:t>dr. Bujdosó András</w:t>
      </w:r>
    </w:p>
    <w:p w:rsidR="00211D23" w:rsidRDefault="00211D23" w:rsidP="00211D23">
      <w:pPr>
        <w:spacing w:before="840" w:after="120"/>
        <w:jc w:val="both"/>
      </w:pP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i/>
          <w:color w:val="000080"/>
        </w:rPr>
      </w:pPr>
      <w:r w:rsidRPr="009C2AA1">
        <w:rPr>
          <w:b/>
          <w:i/>
          <w:color w:val="000080"/>
        </w:rPr>
        <w:t>A tantárgy szakmai tartalma:</w:t>
      </w:r>
    </w:p>
    <w:p w:rsidR="00211D23" w:rsidRDefault="00211D23" w:rsidP="00211D23">
      <w:pPr>
        <w:spacing w:before="720" w:after="120"/>
        <w:ind w:firstLine="709"/>
        <w:jc w:val="both"/>
      </w:pPr>
      <w:r>
        <w:t xml:space="preserve">A jogrendszer az utóbbi két évtizedben jelentős változásokon ment keresztül, és ezzel összefüggésben a jogalkotás szerepe is átértékelődött. A jogállami átalakulás, valamint az uniós csatlakozáshoz feltételül szabott jogharmonizáció szükségessé tette a korábbi joganyag felülvizsgálatát, és nagyszámú új jogszabály elkészítését. </w:t>
      </w:r>
    </w:p>
    <w:p w:rsidR="00211D23" w:rsidRDefault="00211D23" w:rsidP="00211D23">
      <w:pPr>
        <w:spacing w:before="240" w:after="120"/>
        <w:ind w:firstLine="709"/>
        <w:jc w:val="both"/>
      </w:pPr>
      <w:r>
        <w:t xml:space="preserve">A jogalkotás általános felértékelődésével összefüggésben a kormányzati jogalkotásra és az ehhez kapcsolódó döntéshozatali mechanizmusra különös hangsúly kerül: mivel a törvénytervezetek több, mint 90 %-át a Kormány dolgozza ki és nyújtja be a parlamenthez, ezért – a kormányrendeleteket és miniszteri rendeleteket is figyelembe véve – kijelenthető, hogy a magyar központi szintű jogszabályalkotás csaknem egésze a kormányzat berkein belül történik. </w:t>
      </w:r>
    </w:p>
    <w:p w:rsidR="00211D23" w:rsidRDefault="00211D23" w:rsidP="00211D23">
      <w:pPr>
        <w:spacing w:before="240" w:after="360"/>
        <w:ind w:firstLine="709"/>
        <w:jc w:val="both"/>
      </w:pPr>
      <w:r>
        <w:t xml:space="preserve">A tantárgy célja, hogy a központi kormányzatra koncentrálva ismertesse a jogalkotás mechanizmusát, valamint az </w:t>
      </w:r>
      <w:proofErr w:type="spellStart"/>
      <w:r>
        <w:t>összkormányzati</w:t>
      </w:r>
      <w:proofErr w:type="spellEnd"/>
      <w:r>
        <w:t xml:space="preserve">, az ágazati-stratégiai és egyéb kormányzati döntések meghozatalának rendszerét. A kurzus szemléletes gyakorlati példákon keresztül bemutatja a jogszabályszerkesztés technikáját és azokat az egyéb gyakorlati kérdéseket is, amelyek tárgyalása a témakör szempontjából elengedhetetlen (pl. kormányzati szervezetalakítás, titokvédelem, az internet szerepe a jogalkotás terén, </w:t>
      </w:r>
      <w:proofErr w:type="spellStart"/>
      <w:r>
        <w:t>stb</w:t>
      </w:r>
      <w:proofErr w:type="spellEnd"/>
      <w:r>
        <w:t>).</w:t>
      </w:r>
    </w:p>
    <w:p w:rsidR="00211D23" w:rsidRDefault="00211D23" w:rsidP="00211D23">
      <w:pPr>
        <w:spacing w:before="240" w:after="360"/>
        <w:ind w:firstLine="709"/>
        <w:jc w:val="both"/>
      </w:pPr>
      <w:r>
        <w:br w:type="page"/>
      </w: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i/>
          <w:color w:val="000080"/>
        </w:rPr>
      </w:pPr>
      <w:r w:rsidRPr="009C2AA1">
        <w:rPr>
          <w:b/>
          <w:i/>
          <w:color w:val="000080"/>
        </w:rPr>
        <w:lastRenderedPageBreak/>
        <w:t>A tantárgy tananyagának leírása:</w:t>
      </w:r>
    </w:p>
    <w:p w:rsidR="00211D23" w:rsidRPr="00677976" w:rsidRDefault="00211D23" w:rsidP="00211D23">
      <w:pPr>
        <w:spacing w:before="720" w:after="120"/>
        <w:jc w:val="center"/>
        <w:rPr>
          <w:u w:val="single"/>
        </w:rPr>
      </w:pPr>
      <w:r w:rsidRPr="00677976">
        <w:rPr>
          <w:u w:val="single"/>
        </w:rPr>
        <w:t>A tantárgy az alábbi szerkezeti tagolás szerint épül fel:</w:t>
      </w:r>
    </w:p>
    <w:p w:rsidR="00211D23" w:rsidRPr="009C2AA1" w:rsidRDefault="00211D23" w:rsidP="00211D23">
      <w:pPr>
        <w:spacing w:after="120"/>
        <w:ind w:firstLine="540"/>
        <w:jc w:val="both"/>
        <w:rPr>
          <w:b/>
          <w:color w:val="000080"/>
        </w:rPr>
      </w:pPr>
      <w:r w:rsidRPr="009C2AA1">
        <w:rPr>
          <w:b/>
          <w:color w:val="000080"/>
        </w:rPr>
        <w:t xml:space="preserve">1. előadás: </w:t>
      </w:r>
    </w:p>
    <w:p w:rsidR="00211D23" w:rsidRPr="00677976" w:rsidRDefault="00211D23" w:rsidP="00211D23">
      <w:pPr>
        <w:spacing w:after="120"/>
        <w:ind w:firstLine="540"/>
        <w:jc w:val="both"/>
        <w:rPr>
          <w:b/>
          <w:color w:val="FF0000"/>
        </w:rPr>
      </w:pPr>
      <w:r w:rsidRPr="00677976">
        <w:rPr>
          <w:b/>
          <w:color w:val="FF0000"/>
        </w:rPr>
        <w:t>Általános bevezetés</w:t>
      </w:r>
    </w:p>
    <w:p w:rsidR="00211D23" w:rsidRPr="005D378D" w:rsidRDefault="00211D23" w:rsidP="00211D23">
      <w:pPr>
        <w:spacing w:after="120"/>
        <w:ind w:firstLine="540"/>
        <w:jc w:val="both"/>
      </w:pPr>
      <w:r>
        <w:t xml:space="preserve">A kurzus általános ismertetése. A jogalkotás helye a kormányzati döntéshozatali rendszerben. A kormányzati döntéshozatal szerepének átalakulása: a parlamentáris demokrácia létrejötte. A magyar jogalkotás fejlődése a rendszerváltás tükrében, a ’90-es évek főbb feladatai: a jogrendszer „törvényi szintre emelése” és a jogharmonizáció. </w:t>
      </w:r>
    </w:p>
    <w:p w:rsidR="00211D23" w:rsidRPr="009C2AA1" w:rsidRDefault="00211D23" w:rsidP="00211D23">
      <w:pPr>
        <w:spacing w:after="120"/>
        <w:ind w:firstLine="540"/>
        <w:jc w:val="both"/>
        <w:rPr>
          <w:b/>
          <w:color w:val="000080"/>
        </w:rPr>
      </w:pPr>
      <w:r w:rsidRPr="009C2AA1">
        <w:rPr>
          <w:b/>
          <w:color w:val="000080"/>
        </w:rPr>
        <w:t xml:space="preserve">2. előadás: </w:t>
      </w:r>
    </w:p>
    <w:p w:rsidR="00211D23" w:rsidRPr="00677976" w:rsidRDefault="00211D23" w:rsidP="00211D23">
      <w:pPr>
        <w:spacing w:after="120"/>
        <w:ind w:firstLine="540"/>
        <w:jc w:val="both"/>
        <w:rPr>
          <w:b/>
          <w:color w:val="FF0000"/>
        </w:rPr>
      </w:pPr>
      <w:r w:rsidRPr="00677976">
        <w:rPr>
          <w:b/>
          <w:color w:val="FF0000"/>
        </w:rPr>
        <w:t>A kormányzati döntéshozatal szervezeti és személyi keretei</w:t>
      </w:r>
    </w:p>
    <w:p w:rsidR="00211D23" w:rsidRPr="00A046C0" w:rsidRDefault="00211D23" w:rsidP="00211D23">
      <w:pPr>
        <w:spacing w:after="120"/>
        <w:ind w:firstLine="540"/>
        <w:jc w:val="both"/>
      </w:pPr>
      <w:r>
        <w:t>Az előadás célja annak a szervezeti rendszernek, továbbá annak a személyi körnek bemutatása, amely keretében, és akik által a kormányzati jogalkotás és döntéshozatal történik. Az előadás bemutatja az erre vonatkozó szabályozás forrásait, szól a kormányzati szervezetalakításról, az állami és minisztériumi vezetőkről, a vezetés, irányítás és felügyelet gyakorlati kérdéseiről, valamint a közigazgatás személyi állományáról; mindezek esetleges problémáiról.</w:t>
      </w:r>
    </w:p>
    <w:p w:rsidR="00211D23" w:rsidRPr="009C2AA1" w:rsidRDefault="00211D23" w:rsidP="00211D23">
      <w:pPr>
        <w:spacing w:after="120"/>
        <w:ind w:firstLine="540"/>
        <w:jc w:val="both"/>
        <w:rPr>
          <w:b/>
          <w:color w:val="000080"/>
        </w:rPr>
      </w:pPr>
      <w:r w:rsidRPr="009C2AA1">
        <w:rPr>
          <w:b/>
          <w:color w:val="000080"/>
        </w:rPr>
        <w:t>3. előadás</w:t>
      </w:r>
    </w:p>
    <w:p w:rsidR="00211D23" w:rsidRPr="00677976" w:rsidRDefault="00211D23" w:rsidP="00211D23">
      <w:pPr>
        <w:spacing w:after="120"/>
        <w:ind w:firstLine="540"/>
        <w:jc w:val="both"/>
        <w:rPr>
          <w:b/>
          <w:color w:val="FF0000"/>
        </w:rPr>
      </w:pPr>
      <w:r w:rsidRPr="00677976">
        <w:rPr>
          <w:b/>
          <w:color w:val="FF0000"/>
        </w:rPr>
        <w:t>A kormányzati jogalkotási tervezés</w:t>
      </w:r>
    </w:p>
    <w:p w:rsidR="00211D23" w:rsidRDefault="00211D23" w:rsidP="00211D23">
      <w:pPr>
        <w:spacing w:after="120"/>
        <w:ind w:firstLine="540"/>
        <w:jc w:val="both"/>
      </w:pPr>
      <w:r>
        <w:t xml:space="preserve">Az előadás bemutatja, hogy a korábban bemutatott szervezeti és személyi keretek között miként történik a kormányzati jogalkotási tervezés. Az előadás bemutatja a kormányzati tervezés forrásait (jogalkotási program, kormányprogram, törvényalkotási program, kormány-munkaterv, a minisztériumok munkaterve), valamint külön figyelmet szentel a kormányzati stratégiai tervezéssel kapcsolatos tudnivalóknak. Az előadás a jogalkotási tervezés külső befolyásoló tényezőiként foglalkozik a népszavazások, a nemzetközi kötelezettségek, valamint a </w:t>
      </w:r>
      <w:proofErr w:type="spellStart"/>
      <w:r>
        <w:t>lobbitevékenység</w:t>
      </w:r>
      <w:proofErr w:type="spellEnd"/>
      <w:r>
        <w:t xml:space="preserve"> kérdéseivel.</w:t>
      </w:r>
    </w:p>
    <w:p w:rsidR="00211D23" w:rsidRPr="009C2AA1" w:rsidRDefault="00211D23" w:rsidP="00211D23">
      <w:pPr>
        <w:spacing w:after="120"/>
        <w:ind w:firstLine="540"/>
        <w:jc w:val="both"/>
        <w:rPr>
          <w:b/>
          <w:color w:val="000080"/>
        </w:rPr>
      </w:pPr>
      <w:r w:rsidRPr="009C2AA1">
        <w:rPr>
          <w:b/>
          <w:color w:val="000080"/>
        </w:rPr>
        <w:t>4. előadás</w:t>
      </w:r>
    </w:p>
    <w:p w:rsidR="00211D23" w:rsidRPr="00677976" w:rsidRDefault="00211D23" w:rsidP="00211D23">
      <w:pPr>
        <w:spacing w:after="120"/>
        <w:ind w:firstLine="540"/>
        <w:jc w:val="both"/>
        <w:rPr>
          <w:b/>
          <w:color w:val="FF0000"/>
        </w:rPr>
      </w:pPr>
      <w:r w:rsidRPr="00677976">
        <w:rPr>
          <w:b/>
          <w:color w:val="FF0000"/>
        </w:rPr>
        <w:t>Jogalkotástani elméleti alapismeretek</w:t>
      </w:r>
    </w:p>
    <w:p w:rsidR="00211D23" w:rsidRDefault="00211D23" w:rsidP="00211D23">
      <w:pPr>
        <w:spacing w:after="120"/>
        <w:ind w:firstLine="540"/>
        <w:jc w:val="both"/>
      </w:pPr>
      <w:r>
        <w:t>Az előadás célja a magyar jogrendszer strukturálódásának bemutatása. A normatani alapismeretek kapcsán szól a jogalkotásra vonatkozó jogforrásokról (Alkotmány, jogalkotási törvény, Házszabály, stb.), a jogforrások típusairól, a jogi normák érvényessége, hatályossága és alkalmazhatósága kérdéseiről, valamint a jogforrási hierarchia kérdéseiről.</w:t>
      </w:r>
    </w:p>
    <w:p w:rsidR="00211D23" w:rsidRPr="009C2AA1" w:rsidRDefault="00211D23" w:rsidP="00211D23">
      <w:pPr>
        <w:spacing w:after="120"/>
        <w:ind w:firstLine="540"/>
        <w:jc w:val="both"/>
        <w:rPr>
          <w:b/>
          <w:color w:val="000080"/>
        </w:rPr>
      </w:pPr>
      <w:r w:rsidRPr="009C2AA1">
        <w:rPr>
          <w:b/>
          <w:color w:val="000080"/>
        </w:rPr>
        <w:t>5. előadás</w:t>
      </w:r>
    </w:p>
    <w:p w:rsidR="00211D23" w:rsidRPr="00677976" w:rsidRDefault="00211D23" w:rsidP="00211D23">
      <w:pPr>
        <w:spacing w:after="120"/>
        <w:ind w:firstLine="540"/>
        <w:jc w:val="both"/>
        <w:rPr>
          <w:b/>
          <w:color w:val="FF0000"/>
        </w:rPr>
      </w:pPr>
      <w:r w:rsidRPr="00677976">
        <w:rPr>
          <w:b/>
          <w:color w:val="FF0000"/>
        </w:rPr>
        <w:t>A jogszabályszerkesztés</w:t>
      </w:r>
    </w:p>
    <w:p w:rsidR="00211D23" w:rsidRDefault="00211D23" w:rsidP="00211D23">
      <w:pPr>
        <w:spacing w:after="120"/>
        <w:ind w:firstLine="540"/>
        <w:jc w:val="both"/>
      </w:pPr>
      <w:r>
        <w:t xml:space="preserve">Az előadás a jogalkotástani alapismeretekre alapozva gyakorlati példákon keresztül, részletesen bemutatja a konkrét jogszabálykészítés technikáját, módszereit. Ennek keretében szól az előterjesztések tartalmi követelményeiről, a jogszabálytervezetek megszövegezésének technikájáról, valamint az ezekkel kapcsolatos problémákról. </w:t>
      </w:r>
    </w:p>
    <w:p w:rsidR="00211D23" w:rsidRPr="009C2AA1" w:rsidRDefault="00211D23" w:rsidP="00211D23">
      <w:pPr>
        <w:spacing w:after="120"/>
        <w:ind w:firstLine="540"/>
        <w:jc w:val="both"/>
        <w:rPr>
          <w:b/>
          <w:color w:val="000080"/>
        </w:rPr>
      </w:pPr>
      <w:r>
        <w:rPr>
          <w:b/>
        </w:rPr>
        <w:br w:type="page"/>
      </w:r>
      <w:r w:rsidRPr="009C2AA1">
        <w:rPr>
          <w:b/>
          <w:color w:val="000080"/>
        </w:rPr>
        <w:lastRenderedPageBreak/>
        <w:t xml:space="preserve">6-7. előadás: </w:t>
      </w:r>
    </w:p>
    <w:p w:rsidR="00211D23" w:rsidRPr="00677976" w:rsidRDefault="00211D23" w:rsidP="00211D23">
      <w:pPr>
        <w:spacing w:after="120"/>
        <w:ind w:firstLine="540"/>
        <w:jc w:val="both"/>
        <w:rPr>
          <w:b/>
          <w:color w:val="FF0000"/>
        </w:rPr>
      </w:pPr>
      <w:r w:rsidRPr="00677976">
        <w:rPr>
          <w:b/>
          <w:color w:val="FF0000"/>
        </w:rPr>
        <w:t xml:space="preserve">A kormányzati és parlamenti jogalkotási eljárás </w:t>
      </w:r>
    </w:p>
    <w:p w:rsidR="00211D23" w:rsidRDefault="00211D23" w:rsidP="00211D23">
      <w:pPr>
        <w:spacing w:after="120"/>
        <w:ind w:firstLine="540"/>
        <w:jc w:val="both"/>
        <w:rPr>
          <w:b/>
        </w:rPr>
      </w:pPr>
      <w:r>
        <w:t>Az előadások végigvezetik a jogalkotás eljárási folyamatát a jogszabály szövegtervezetének elkészítésétől kezdve az elfogadott normák kihirdetéséig/közzétételéig. Ennek keretében részletes összehasonlításra kerül a kormányzaton belüli, valamint a parlamenti jogalkotási eljárás. Az előadás ennek keretében szól többek között a kormányzati egyeztetési rendszerről (előzetes, szakmapolitikai és közigazgatási egyeztetések), a döntéshozatal során felmerülő titokvédelmi kérdésekről, az elektronikus információszabadság követelményeiről, továbbá az Alkotmánybíróság, az ügyészség és az ombudsman szerepéről a jogalkotás, illetve kormányzat működése kapcsán. Az előadás külön kitér a rendkívüli jogalkotás kérdéseire is.</w:t>
      </w:r>
    </w:p>
    <w:p w:rsidR="00211D23" w:rsidRPr="009C2AA1" w:rsidRDefault="00211D23" w:rsidP="00211D23">
      <w:pPr>
        <w:spacing w:after="120"/>
        <w:ind w:firstLine="540"/>
        <w:jc w:val="both"/>
        <w:rPr>
          <w:b/>
          <w:color w:val="000080"/>
        </w:rPr>
      </w:pPr>
      <w:r w:rsidRPr="009C2AA1">
        <w:rPr>
          <w:b/>
          <w:color w:val="000080"/>
        </w:rPr>
        <w:t xml:space="preserve">8. előadás: </w:t>
      </w:r>
    </w:p>
    <w:p w:rsidR="00211D23" w:rsidRPr="00677976" w:rsidRDefault="00211D23" w:rsidP="00211D23">
      <w:pPr>
        <w:spacing w:after="120"/>
        <w:ind w:firstLine="540"/>
        <w:jc w:val="both"/>
        <w:rPr>
          <w:b/>
          <w:color w:val="FF0000"/>
        </w:rPr>
      </w:pPr>
      <w:r w:rsidRPr="00677976">
        <w:rPr>
          <w:b/>
          <w:color w:val="FF0000"/>
        </w:rPr>
        <w:t>Hatásvizsgálat és dereguláció</w:t>
      </w:r>
    </w:p>
    <w:p w:rsidR="00211D23" w:rsidRDefault="00211D23" w:rsidP="00211D23">
      <w:pPr>
        <w:spacing w:after="120"/>
        <w:ind w:firstLine="540"/>
        <w:jc w:val="both"/>
      </w:pPr>
      <w:r w:rsidRPr="00000CDC">
        <w:t xml:space="preserve">Az előadás </w:t>
      </w:r>
      <w:r>
        <w:t xml:space="preserve">célja a jogalkotási eljárás során megalkotott jogi normák alkalmazhatóságával és </w:t>
      </w:r>
      <w:proofErr w:type="spellStart"/>
      <w:r>
        <w:t>hatályosulásával</w:t>
      </w:r>
      <w:proofErr w:type="spellEnd"/>
      <w:r>
        <w:t xml:space="preserve"> kapcsolatos tényezők bemutatása, a jogszabályok végrehajtásának és a jogalkotás hatásvizsgálatának (hatásvizsgálati stratégia és hatásvizsgálati módszerek) elemzése. Az előadás külön foglalkozik a jogi normák módosításának és deregulációjának kérdéskörével (érdemi és technikai deregulációs módszerek), valamint a jelenlegi deregulációs feladatokról.</w:t>
      </w:r>
    </w:p>
    <w:p w:rsidR="00211D23" w:rsidRPr="009C2AA1" w:rsidRDefault="00211D23" w:rsidP="00211D23">
      <w:pPr>
        <w:spacing w:after="120"/>
        <w:ind w:firstLine="540"/>
        <w:jc w:val="both"/>
        <w:rPr>
          <w:b/>
          <w:color w:val="000080"/>
        </w:rPr>
      </w:pPr>
      <w:r w:rsidRPr="009C2AA1">
        <w:rPr>
          <w:b/>
          <w:color w:val="000080"/>
        </w:rPr>
        <w:t>9-10. előadás</w:t>
      </w:r>
    </w:p>
    <w:p w:rsidR="00211D23" w:rsidRPr="00677976" w:rsidRDefault="00211D23" w:rsidP="00211D23">
      <w:pPr>
        <w:spacing w:after="120"/>
        <w:ind w:firstLine="540"/>
        <w:jc w:val="both"/>
        <w:rPr>
          <w:b/>
          <w:color w:val="FF0000"/>
        </w:rPr>
      </w:pPr>
      <w:r w:rsidRPr="00677976">
        <w:rPr>
          <w:b/>
          <w:color w:val="FF0000"/>
        </w:rPr>
        <w:t>A kormányzat nemzetközi szerepe és az európai uniós jogalkotás</w:t>
      </w:r>
    </w:p>
    <w:p w:rsidR="00211D23" w:rsidRPr="00C72DCC" w:rsidRDefault="00211D23" w:rsidP="00211D23">
      <w:pPr>
        <w:spacing w:after="120"/>
        <w:ind w:firstLine="540"/>
        <w:jc w:val="both"/>
      </w:pPr>
      <w:r>
        <w:t>Az előadás célja az Európai Unió szervezetének, döntéshozatali mechanizmusának, jogalkotási eljárásainak, és ezen keresztül a hazai kormányzat uniós szerepének és feladatainak bemutatása. Az előadás kitér az uniós döntéshozatallal kapcsolatos kormányzati koordináció, valamint a Kormány és az Országgyűlés európai uniós ügyekben való együttműködésének rendszerére is. Az előadás ismerteti a nemzetközi szerződések megkötésével kapcsolatos általános tudnivalókat is.</w:t>
      </w:r>
    </w:p>
    <w:p w:rsidR="00211D23" w:rsidRPr="009C2AA1" w:rsidRDefault="00211D23" w:rsidP="00211D23">
      <w:pPr>
        <w:spacing w:after="120"/>
        <w:ind w:firstLine="540"/>
        <w:jc w:val="both"/>
        <w:rPr>
          <w:b/>
          <w:color w:val="000080"/>
        </w:rPr>
      </w:pPr>
      <w:r w:rsidRPr="009C2AA1">
        <w:rPr>
          <w:b/>
          <w:color w:val="000080"/>
        </w:rPr>
        <w:t xml:space="preserve">11. előadás: </w:t>
      </w:r>
    </w:p>
    <w:p w:rsidR="00211D23" w:rsidRPr="00677976" w:rsidRDefault="00211D23" w:rsidP="00211D23">
      <w:pPr>
        <w:spacing w:after="120"/>
        <w:ind w:firstLine="540"/>
        <w:jc w:val="both"/>
        <w:rPr>
          <w:b/>
          <w:color w:val="FF0000"/>
        </w:rPr>
      </w:pPr>
      <w:r w:rsidRPr="00677976">
        <w:rPr>
          <w:b/>
          <w:color w:val="FF0000"/>
        </w:rPr>
        <w:t>A jogalkotás eredményei és fejlődési tendenciái</w:t>
      </w:r>
    </w:p>
    <w:p w:rsidR="00211D23" w:rsidRPr="006E6243" w:rsidRDefault="00211D23" w:rsidP="00211D23">
      <w:pPr>
        <w:spacing w:after="120"/>
        <w:ind w:firstLine="540"/>
        <w:jc w:val="both"/>
      </w:pPr>
      <w:r>
        <w:t>Az előadás a korábbi előadások ismeretanyagára építve bemutatja a közjog és ezen belül is különösen az egyes közigazgatási szakágazatok jogalkotási fejlődését és eredményeit a rendszerváltástól kezdődően egészen napjainkig. Emellett az előadás tárgyalja a jogalkotás aktuális kérdéseit és a közjog területén várható szabályozási prioritásokat, tendenciákat is.</w:t>
      </w:r>
    </w:p>
    <w:p w:rsidR="00211D23" w:rsidRPr="009C2AA1" w:rsidRDefault="00211D23" w:rsidP="00211D23">
      <w:pPr>
        <w:spacing w:after="120"/>
        <w:ind w:firstLine="540"/>
        <w:jc w:val="both"/>
        <w:rPr>
          <w:b/>
          <w:color w:val="000080"/>
        </w:rPr>
      </w:pPr>
      <w:r w:rsidRPr="009C2AA1">
        <w:rPr>
          <w:b/>
          <w:color w:val="000080"/>
        </w:rPr>
        <w:t>12. előadás:</w:t>
      </w:r>
    </w:p>
    <w:p w:rsidR="00211D23" w:rsidRPr="00A57A30" w:rsidRDefault="00211D23" w:rsidP="00211D23">
      <w:pPr>
        <w:spacing w:after="120"/>
        <w:ind w:firstLine="540"/>
        <w:jc w:val="both"/>
        <w:rPr>
          <w:b/>
        </w:rPr>
      </w:pPr>
      <w:r>
        <w:rPr>
          <w:b/>
        </w:rPr>
        <w:t>Konzultáció</w:t>
      </w:r>
    </w:p>
    <w:p w:rsidR="00211D23" w:rsidRPr="00677976" w:rsidRDefault="00211D23" w:rsidP="00211D23">
      <w:pPr>
        <w:spacing w:after="120"/>
        <w:ind w:firstLine="540"/>
        <w:jc w:val="both"/>
        <w:rPr>
          <w:b/>
          <w:i/>
          <w:color w:val="FF0000"/>
        </w:rPr>
      </w:pPr>
      <w:r w:rsidRPr="00677976">
        <w:rPr>
          <w:b/>
          <w:i/>
          <w:color w:val="FF0000"/>
        </w:rPr>
        <w:t xml:space="preserve">Kompetenciák leírása: </w:t>
      </w:r>
    </w:p>
    <w:p w:rsidR="00211D23" w:rsidRDefault="00211D23" w:rsidP="00211D23">
      <w:pPr>
        <w:spacing w:after="120"/>
        <w:ind w:firstLine="540"/>
        <w:jc w:val="both"/>
      </w:pPr>
      <w:r>
        <w:t xml:space="preserve">A jogalkotástan napjainkban egyre fontosabb szakterületté válik, hiszen a jogalkotó szerveknél (így adott esetben a közigazgatásban is) egyre nagyobb figyelmet kap a jogszabályok színvonalának fejlesztése. A jelenleg és a jövőben várhatóan készülő nagyszámú jogszabály szükségessé teszi, hogy a közigazgatásban dolgozó szakemberek megfelelő jogalkotás-technikai ismeretekkel rendelkezzenek. </w:t>
      </w:r>
    </w:p>
    <w:p w:rsidR="00211D23" w:rsidRPr="00C034E1" w:rsidRDefault="00211D23" w:rsidP="00211D23">
      <w:pPr>
        <w:spacing w:after="120"/>
        <w:ind w:firstLine="540"/>
        <w:jc w:val="both"/>
      </w:pPr>
      <w:r>
        <w:t xml:space="preserve">A kurzus a jogalkotástani ismeretek elméleti és gyakorlati oldalával egyaránt foglalkozik, a jogalkotást a kormányzati döntéshozatali rendszerbe illesztve ismerteti, és </w:t>
      </w:r>
      <w:proofErr w:type="gramStart"/>
      <w:r>
        <w:lastRenderedPageBreak/>
        <w:t>ezáltal</w:t>
      </w:r>
      <w:proofErr w:type="gramEnd"/>
      <w:r>
        <w:t xml:space="preserve"> komplex ismeretanyag átadására törekszik. Mindezek alapján a hallgatók teljes képet kaphatnak a kormányzat működéséről, a kormányzati és európai uniós jogalkotásról, valamint az ezekkel kapcsolatos gyakorlati problémákról és fejlődési tendenciákról.</w:t>
      </w:r>
    </w:p>
    <w:p w:rsidR="00211D23" w:rsidRDefault="00211D23" w:rsidP="00211D23">
      <w:pPr>
        <w:spacing w:after="120"/>
        <w:ind w:firstLine="540"/>
        <w:jc w:val="both"/>
        <w:rPr>
          <w:b/>
          <w:i/>
          <w:color w:val="FF0000"/>
        </w:rPr>
      </w:pPr>
    </w:p>
    <w:p w:rsidR="00211D23" w:rsidRPr="009C2AA1" w:rsidRDefault="00211D23" w:rsidP="00211D23">
      <w:pPr>
        <w:spacing w:after="120"/>
        <w:ind w:firstLine="540"/>
        <w:jc w:val="center"/>
        <w:rPr>
          <w:b/>
          <w:i/>
          <w:color w:val="FF0000"/>
        </w:rPr>
      </w:pPr>
      <w:r w:rsidRPr="009C2AA1">
        <w:rPr>
          <w:b/>
          <w:i/>
          <w:color w:val="FF0000"/>
        </w:rPr>
        <w:t>Vizsgakövetelmény: beszámoló</w:t>
      </w:r>
    </w:p>
    <w:p w:rsidR="00211D23" w:rsidRDefault="00211D23" w:rsidP="00211D23">
      <w:pPr>
        <w:spacing w:before="360" w:after="120"/>
        <w:ind w:firstLine="539"/>
        <w:jc w:val="center"/>
        <w:rPr>
          <w:b/>
          <w:i/>
        </w:rPr>
      </w:pPr>
      <w:r>
        <w:rPr>
          <w:b/>
          <w:i/>
        </w:rPr>
        <w:t>Ajánlott irodalom:</w:t>
      </w:r>
    </w:p>
    <w:p w:rsidR="00211D23" w:rsidRDefault="00211D23" w:rsidP="00211D23">
      <w:pPr>
        <w:spacing w:before="480"/>
        <w:ind w:firstLine="539"/>
        <w:jc w:val="both"/>
      </w:pPr>
      <w:proofErr w:type="spellStart"/>
      <w:r w:rsidRPr="00E91026">
        <w:rPr>
          <w:smallCaps/>
        </w:rPr>
        <w:t>Petrétei</w:t>
      </w:r>
      <w:proofErr w:type="spellEnd"/>
      <w:r w:rsidRPr="00E91026">
        <w:rPr>
          <w:smallCaps/>
        </w:rPr>
        <w:t xml:space="preserve"> </w:t>
      </w:r>
      <w:proofErr w:type="spellStart"/>
      <w:r w:rsidRPr="00E91026">
        <w:rPr>
          <w:smallCaps/>
        </w:rPr>
        <w:t>József-Drinóczi</w:t>
      </w:r>
      <w:proofErr w:type="spellEnd"/>
      <w:r w:rsidRPr="00E91026">
        <w:rPr>
          <w:smallCaps/>
        </w:rPr>
        <w:t xml:space="preserve"> Tímea</w:t>
      </w:r>
      <w:r>
        <w:t xml:space="preserve">: Jogalkotástan, </w:t>
      </w:r>
    </w:p>
    <w:p w:rsidR="00211D23" w:rsidRDefault="00211D23" w:rsidP="00211D23">
      <w:pPr>
        <w:ind w:firstLine="540"/>
        <w:jc w:val="both"/>
      </w:pPr>
      <w:r>
        <w:t>Dialóg Campus, Budapest, 2004</w:t>
      </w:r>
    </w:p>
    <w:p w:rsidR="00211D23" w:rsidRDefault="00211D23" w:rsidP="00211D23">
      <w:pPr>
        <w:ind w:firstLine="540"/>
        <w:jc w:val="both"/>
        <w:rPr>
          <w:smallCaps/>
        </w:rPr>
      </w:pPr>
    </w:p>
    <w:p w:rsidR="00211D23" w:rsidRDefault="00211D23" w:rsidP="00211D23">
      <w:pPr>
        <w:ind w:firstLine="540"/>
        <w:jc w:val="both"/>
      </w:pPr>
      <w:r w:rsidRPr="00E91026">
        <w:rPr>
          <w:smallCaps/>
        </w:rPr>
        <w:t>Kondorosi Ferenc</w:t>
      </w:r>
      <w:r>
        <w:t xml:space="preserve">: Jogalkotás a XXI. század hajnalán, </w:t>
      </w:r>
    </w:p>
    <w:p w:rsidR="00211D23" w:rsidRDefault="00211D23" w:rsidP="00211D23">
      <w:pPr>
        <w:ind w:firstLine="540"/>
        <w:jc w:val="both"/>
      </w:pPr>
      <w:r>
        <w:t>Magyar Hivatalos Közlönykiadó, Budapest, 2007</w:t>
      </w:r>
    </w:p>
    <w:p w:rsidR="00211D23" w:rsidRDefault="00211D23" w:rsidP="00211D23">
      <w:pPr>
        <w:ind w:firstLine="540"/>
        <w:jc w:val="both"/>
      </w:pPr>
    </w:p>
    <w:p w:rsidR="00211D23" w:rsidRDefault="00211D23" w:rsidP="00211D23">
      <w:pPr>
        <w:ind w:firstLine="540"/>
        <w:jc w:val="both"/>
      </w:pPr>
      <w:proofErr w:type="spellStart"/>
      <w:r>
        <w:rPr>
          <w:smallCaps/>
        </w:rPr>
        <w:t>Kovácsy</w:t>
      </w:r>
      <w:proofErr w:type="spellEnd"/>
      <w:r>
        <w:rPr>
          <w:smallCaps/>
        </w:rPr>
        <w:t xml:space="preserve"> Zsombor-Orbán Krisztián: </w:t>
      </w:r>
      <w:r>
        <w:t>A jogi szabályozás hatásvizsgálata,</w:t>
      </w:r>
    </w:p>
    <w:p w:rsidR="00211D23" w:rsidRDefault="00211D23" w:rsidP="00211D23">
      <w:pPr>
        <w:ind w:firstLine="540"/>
        <w:jc w:val="both"/>
      </w:pPr>
      <w:r>
        <w:t>Dialóg Campus, Budapest, 2005</w:t>
      </w:r>
    </w:p>
    <w:p w:rsidR="00211D23" w:rsidRDefault="00211D23" w:rsidP="00211D23">
      <w:pPr>
        <w:ind w:firstLine="540"/>
        <w:jc w:val="both"/>
      </w:pPr>
    </w:p>
    <w:p w:rsidR="00211D23" w:rsidRDefault="00211D23" w:rsidP="00211D23">
      <w:pPr>
        <w:ind w:firstLine="540"/>
        <w:jc w:val="both"/>
        <w:rPr>
          <w:smallCaps/>
        </w:rPr>
      </w:pPr>
      <w:r>
        <w:t>Európai közjog és politika (</w:t>
      </w:r>
      <w:proofErr w:type="spellStart"/>
      <w:r w:rsidRPr="00CC7C4A">
        <w:t>szerk</w:t>
      </w:r>
      <w:proofErr w:type="spellEnd"/>
      <w:r w:rsidRPr="00CC7C4A">
        <w:t>:</w:t>
      </w:r>
      <w:r>
        <w:rPr>
          <w:smallCaps/>
        </w:rPr>
        <w:t xml:space="preserve"> Kende tamás, Szűcs tamás),</w:t>
      </w:r>
    </w:p>
    <w:p w:rsidR="00211D23" w:rsidRPr="003941BE" w:rsidRDefault="00211D23" w:rsidP="00211D23">
      <w:pPr>
        <w:ind w:firstLine="540"/>
        <w:jc w:val="both"/>
      </w:pPr>
      <w:proofErr w:type="spellStart"/>
      <w:r>
        <w:t>Complex</w:t>
      </w:r>
      <w:proofErr w:type="spellEnd"/>
      <w:r>
        <w:t>, Budapest, 2006</w:t>
      </w:r>
    </w:p>
    <w:p w:rsidR="00211D23" w:rsidRDefault="00211D23" w:rsidP="00211D23">
      <w:pPr>
        <w:ind w:firstLine="540"/>
        <w:jc w:val="both"/>
      </w:pPr>
    </w:p>
    <w:p w:rsidR="00211D23" w:rsidRDefault="00211D23" w:rsidP="00211D23">
      <w:pPr>
        <w:ind w:firstLine="540"/>
        <w:jc w:val="both"/>
      </w:pPr>
      <w:r>
        <w:rPr>
          <w:smallCaps/>
        </w:rPr>
        <w:t xml:space="preserve">Kiss László: </w:t>
      </w:r>
      <w:r>
        <w:t xml:space="preserve">Jogállam és jogalkotás, </w:t>
      </w:r>
    </w:p>
    <w:p w:rsidR="00211D23" w:rsidRPr="003941BE" w:rsidRDefault="00211D23" w:rsidP="00211D23">
      <w:pPr>
        <w:ind w:firstLine="540"/>
        <w:jc w:val="both"/>
      </w:pPr>
      <w:proofErr w:type="gramStart"/>
      <w:r>
        <w:t>doktori</w:t>
      </w:r>
      <w:proofErr w:type="gramEnd"/>
      <w:r>
        <w:t xml:space="preserve"> értekezés, 1991</w:t>
      </w:r>
    </w:p>
    <w:p w:rsidR="00211D23" w:rsidRDefault="00211D23">
      <w:pPr>
        <w:spacing w:after="200" w:line="276" w:lineRule="auto"/>
      </w:pPr>
      <w:r>
        <w:br w:type="page"/>
      </w:r>
    </w:p>
    <w:p w:rsidR="00211D23" w:rsidRDefault="00211D23" w:rsidP="00211D23">
      <w:pPr>
        <w:spacing w:before="2760" w:after="120"/>
        <w:jc w:val="center"/>
        <w:rPr>
          <w:b/>
          <w:caps/>
          <w:sz w:val="28"/>
          <w:szCs w:val="28"/>
        </w:rPr>
      </w:pPr>
      <w:r w:rsidRPr="00677976">
        <w:rPr>
          <w:b/>
          <w:caps/>
          <w:sz w:val="28"/>
          <w:szCs w:val="28"/>
        </w:rPr>
        <w:lastRenderedPageBreak/>
        <w:t xml:space="preserve">Tanmenet </w:t>
      </w:r>
      <w:proofErr w:type="gramStart"/>
      <w:r w:rsidRPr="00677976">
        <w:rPr>
          <w:b/>
          <w:caps/>
          <w:sz w:val="28"/>
          <w:szCs w:val="28"/>
        </w:rPr>
        <w:t>és</w:t>
      </w:r>
      <w:proofErr w:type="gramEnd"/>
      <w:r w:rsidRPr="00677976">
        <w:rPr>
          <w:b/>
          <w:caps/>
          <w:sz w:val="28"/>
          <w:szCs w:val="28"/>
        </w:rPr>
        <w:t xml:space="preserve"> </w:t>
      </w:r>
    </w:p>
    <w:p w:rsidR="00211D23" w:rsidRPr="00677976" w:rsidRDefault="00211D23" w:rsidP="00211D23">
      <w:pPr>
        <w:spacing w:after="120"/>
        <w:jc w:val="center"/>
        <w:rPr>
          <w:b/>
          <w:caps/>
          <w:sz w:val="28"/>
          <w:szCs w:val="28"/>
        </w:rPr>
      </w:pPr>
      <w:r w:rsidRPr="00677976">
        <w:rPr>
          <w:b/>
          <w:caps/>
          <w:sz w:val="28"/>
          <w:szCs w:val="28"/>
        </w:rPr>
        <w:t>tantárgyi követelmények</w:t>
      </w:r>
    </w:p>
    <w:p w:rsidR="00211D23" w:rsidRPr="009C2AA1" w:rsidRDefault="00211D23" w:rsidP="00211D23">
      <w:pPr>
        <w:spacing w:after="120"/>
        <w:jc w:val="center"/>
        <w:rPr>
          <w:rFonts w:ascii="Arial Black" w:hAnsi="Arial Black"/>
          <w:color w:val="000080"/>
          <w:sz w:val="44"/>
          <w:szCs w:val="44"/>
        </w:rPr>
      </w:pPr>
      <w:r>
        <w:rPr>
          <w:rFonts w:ascii="Arial Black" w:hAnsi="Arial Black"/>
          <w:color w:val="000080"/>
          <w:sz w:val="44"/>
          <w:szCs w:val="44"/>
        </w:rPr>
        <w:t>A közigazgatási jogalkotás gyakorlati problémái</w:t>
      </w:r>
      <w:r w:rsidRPr="009C2AA1">
        <w:rPr>
          <w:rFonts w:ascii="Arial Black" w:hAnsi="Arial Black"/>
          <w:color w:val="000080"/>
          <w:sz w:val="44"/>
          <w:szCs w:val="44"/>
        </w:rPr>
        <w:t xml:space="preserve"> </w:t>
      </w:r>
    </w:p>
    <w:p w:rsidR="00211D23" w:rsidRDefault="00211D23" w:rsidP="00211D23">
      <w:pPr>
        <w:spacing w:after="120"/>
        <w:jc w:val="center"/>
      </w:pPr>
      <w:proofErr w:type="gramStart"/>
      <w:r>
        <w:t>c.</w:t>
      </w:r>
      <w:proofErr w:type="gramEnd"/>
      <w:r>
        <w:t xml:space="preserve"> tantárgyhoz</w:t>
      </w:r>
    </w:p>
    <w:p w:rsidR="00211D23" w:rsidRDefault="00211D23" w:rsidP="00211D23">
      <w:pPr>
        <w:spacing w:after="120"/>
      </w:pP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color w:val="000080"/>
          <w:sz w:val="28"/>
          <w:szCs w:val="28"/>
        </w:rPr>
      </w:pPr>
      <w:r>
        <w:br w:type="page"/>
      </w:r>
      <w:r w:rsidRPr="009C2AA1">
        <w:rPr>
          <w:b/>
          <w:color w:val="000080"/>
          <w:sz w:val="28"/>
          <w:szCs w:val="28"/>
        </w:rPr>
        <w:lastRenderedPageBreak/>
        <w:t>Tantárgyi követelmények és az oktatás ütemezése</w:t>
      </w:r>
    </w:p>
    <w:p w:rsidR="00211D23" w:rsidRDefault="00211D23" w:rsidP="00211D23">
      <w:pPr>
        <w:spacing w:after="120"/>
      </w:pPr>
    </w:p>
    <w:p w:rsidR="00211D23" w:rsidRDefault="00211D23" w:rsidP="00211D23">
      <w:pPr>
        <w:spacing w:after="120"/>
        <w:ind w:firstLine="1800"/>
        <w:rPr>
          <w:b/>
          <w:i/>
        </w:rPr>
      </w:pPr>
      <w:r>
        <w:rPr>
          <w:b/>
          <w:i/>
        </w:rPr>
        <w:t xml:space="preserve">A tantárgy megnevezése (angolul): </w:t>
      </w:r>
    </w:p>
    <w:p w:rsidR="00211D23" w:rsidRDefault="00211D23" w:rsidP="00211D23">
      <w:pPr>
        <w:spacing w:after="120"/>
        <w:ind w:firstLine="1800"/>
      </w:pPr>
      <w:proofErr w:type="spellStart"/>
      <w:r>
        <w:t>Codification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practice</w:t>
      </w:r>
      <w:proofErr w:type="spellEnd"/>
    </w:p>
    <w:p w:rsidR="00211D23" w:rsidRPr="00677976" w:rsidRDefault="00211D23" w:rsidP="00211D23">
      <w:pPr>
        <w:spacing w:after="120"/>
        <w:ind w:firstLine="1800"/>
        <w:rPr>
          <w:b/>
          <w:i/>
        </w:rPr>
      </w:pPr>
      <w:r>
        <w:rPr>
          <w:b/>
          <w:i/>
        </w:rPr>
        <w:t xml:space="preserve">A tanórák száma: </w:t>
      </w:r>
      <w:r>
        <w:rPr>
          <w:b/>
          <w:i/>
        </w:rPr>
        <w:tab/>
      </w:r>
      <w:r>
        <w:rPr>
          <w:b/>
          <w:i/>
        </w:rPr>
        <w:tab/>
      </w:r>
      <w:r>
        <w:t>14 x 2 óra előadás</w:t>
      </w:r>
    </w:p>
    <w:p w:rsidR="00211D23" w:rsidRPr="004B197C" w:rsidRDefault="00211D23" w:rsidP="00211D23">
      <w:pPr>
        <w:spacing w:after="120"/>
        <w:ind w:firstLine="1800"/>
        <w:rPr>
          <w:b/>
          <w:i/>
        </w:rPr>
      </w:pPr>
      <w:r>
        <w:rPr>
          <w:b/>
          <w:i/>
        </w:rPr>
        <w:t>Kreditérték:2</w:t>
      </w:r>
    </w:p>
    <w:p w:rsidR="00211D23" w:rsidRPr="00677976" w:rsidRDefault="00211D23" w:rsidP="00211D23">
      <w:pPr>
        <w:spacing w:after="120"/>
        <w:ind w:firstLine="1800"/>
        <w:rPr>
          <w:b/>
          <w:i/>
        </w:rPr>
      </w:pPr>
      <w:r>
        <w:rPr>
          <w:b/>
          <w:i/>
        </w:rPr>
        <w:t>Az oktatás nyelve:</w:t>
      </w:r>
      <w:r>
        <w:rPr>
          <w:b/>
          <w:i/>
        </w:rPr>
        <w:tab/>
      </w:r>
      <w:r>
        <w:rPr>
          <w:b/>
          <w:i/>
        </w:rPr>
        <w:tab/>
        <w:t xml:space="preserve"> </w:t>
      </w:r>
      <w:r>
        <w:t>magyar</w:t>
      </w:r>
    </w:p>
    <w:p w:rsidR="00211D23" w:rsidRPr="004B197C" w:rsidRDefault="00211D23" w:rsidP="00211D23">
      <w:pPr>
        <w:spacing w:after="120"/>
        <w:ind w:firstLine="1800"/>
        <w:rPr>
          <w:b/>
          <w:i/>
        </w:rPr>
      </w:pPr>
      <w:r w:rsidRPr="004B197C">
        <w:rPr>
          <w:b/>
          <w:i/>
        </w:rPr>
        <w:t xml:space="preserve">Előtanulmányi kötelezettségek: </w:t>
      </w:r>
      <w:r>
        <w:rPr>
          <w:b/>
          <w:i/>
        </w:rPr>
        <w:t>-</w:t>
      </w:r>
    </w:p>
    <w:p w:rsidR="00211D23" w:rsidRDefault="00211D23" w:rsidP="00211D23">
      <w:pPr>
        <w:spacing w:after="120"/>
        <w:ind w:firstLine="1800"/>
      </w:pPr>
      <w:r>
        <w:rPr>
          <w:b/>
          <w:i/>
        </w:rPr>
        <w:t xml:space="preserve">A tantárgy típusa: </w:t>
      </w:r>
      <w:r>
        <w:rPr>
          <w:b/>
          <w:i/>
        </w:rPr>
        <w:tab/>
      </w:r>
      <w:r>
        <w:rPr>
          <w:b/>
          <w:i/>
        </w:rPr>
        <w:tab/>
      </w:r>
      <w:r>
        <w:t xml:space="preserve"> Kötelezően választható</w:t>
      </w:r>
    </w:p>
    <w:p w:rsidR="00211D23" w:rsidRPr="00677976" w:rsidRDefault="00211D23" w:rsidP="00211D23">
      <w:pPr>
        <w:spacing w:after="120"/>
        <w:ind w:firstLine="1800"/>
        <w:jc w:val="both"/>
        <w:rPr>
          <w:b/>
          <w:i/>
        </w:rPr>
      </w:pPr>
      <w:r>
        <w:rPr>
          <w:b/>
          <w:i/>
        </w:rPr>
        <w:t xml:space="preserve">Tantárgyfelelős tanszék neve: </w:t>
      </w:r>
      <w:r>
        <w:t>Államigazgatási Tanszék</w:t>
      </w:r>
    </w:p>
    <w:p w:rsidR="00211D23" w:rsidRDefault="00211D23" w:rsidP="00211D23">
      <w:pPr>
        <w:spacing w:after="120"/>
        <w:ind w:firstLine="1800"/>
        <w:jc w:val="both"/>
      </w:pPr>
      <w:r>
        <w:rPr>
          <w:b/>
          <w:i/>
        </w:rPr>
        <w:t xml:space="preserve">Tantárgyfelelős oktató: </w:t>
      </w:r>
      <w:r>
        <w:rPr>
          <w:b/>
          <w:i/>
        </w:rPr>
        <w:tab/>
      </w:r>
      <w:r>
        <w:rPr>
          <w:b/>
          <w:i/>
        </w:rPr>
        <w:tab/>
      </w:r>
      <w:r w:rsidRPr="006E6243">
        <w:rPr>
          <w:b/>
        </w:rPr>
        <w:t>dr. Bujdosó András</w:t>
      </w:r>
    </w:p>
    <w:p w:rsidR="00211D23" w:rsidRDefault="00211D23" w:rsidP="00211D23">
      <w:pPr>
        <w:spacing w:before="840" w:after="120"/>
        <w:jc w:val="both"/>
      </w:pP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i/>
          <w:color w:val="000080"/>
        </w:rPr>
      </w:pPr>
      <w:r w:rsidRPr="009C2AA1">
        <w:rPr>
          <w:b/>
          <w:i/>
          <w:color w:val="000080"/>
        </w:rPr>
        <w:t>A tantárgy szakmai tartalma:</w:t>
      </w:r>
    </w:p>
    <w:p w:rsidR="00211D23" w:rsidRDefault="00211D23" w:rsidP="00211D23">
      <w:pPr>
        <w:spacing w:before="720" w:after="120"/>
        <w:ind w:firstLine="709"/>
        <w:jc w:val="both"/>
      </w:pPr>
      <w:r>
        <w:t xml:space="preserve">A jogrendszer az utóbbi két évtizedben jelentős változásokon ment keresztül, és ezzel összefüggésben a jogalkotás szerepe is átértékelődött. A jogállami átalakulás, valamint az uniós csatlakozáshoz feltételül szabott jogharmonizáció szükségessé tette a korábbi joganyag felülvizsgálatát, és nagyszámú új jogszabály elkészítését. </w:t>
      </w:r>
    </w:p>
    <w:p w:rsidR="00211D23" w:rsidRDefault="00211D23" w:rsidP="00211D23">
      <w:pPr>
        <w:spacing w:before="240" w:after="120"/>
        <w:ind w:firstLine="709"/>
        <w:jc w:val="both"/>
      </w:pPr>
      <w:r>
        <w:t xml:space="preserve">A jogalkotás általános felértékelődésével összefüggésben a kormányzati jogalkotásra és az ehhez kapcsolódó döntéshozatali mechanizmusra különös hangsúly kerül: mivel a törvénytervezetek több, mint 90 %-át a Kormány dolgozza ki és nyújtja be a parlamenthez, ezért – a kormányrendeleteket és miniszteri rendeleteket is figyelembe véve – kijelenthető, hogy a magyar központi szintű jogszabályalkotás csaknem egésze a kormányzat berkein belül történik. </w:t>
      </w:r>
    </w:p>
    <w:p w:rsidR="00211D23" w:rsidRDefault="00211D23" w:rsidP="00211D23">
      <w:pPr>
        <w:spacing w:before="240" w:after="360"/>
        <w:ind w:firstLine="709"/>
        <w:jc w:val="both"/>
      </w:pPr>
      <w:r>
        <w:t xml:space="preserve">A tantárgy célja, hogy a központi kormányzatra koncentrálva ismertesse a jogalkotás mechanizmusát, valamint az </w:t>
      </w:r>
      <w:proofErr w:type="spellStart"/>
      <w:r>
        <w:t>összkormányzati</w:t>
      </w:r>
      <w:proofErr w:type="spellEnd"/>
      <w:r>
        <w:t xml:space="preserve">, az ágazati-stratégiai és egyéb kormányzati döntések meghozatalának rendszerét. A kurzus szemléletes gyakorlati példákon keresztül bemutatja a jogszabályszerkesztés technikáját és azokat az egyéb gyakorlati kérdéseket is, amelyek tárgyalása a témakör szempontjából elengedhetetlen (pl. kormányzati szervezetalakítás, titokvédelem, az internet szerepe a jogalkotás terén, </w:t>
      </w:r>
      <w:proofErr w:type="spellStart"/>
      <w:r>
        <w:t>stb</w:t>
      </w:r>
      <w:proofErr w:type="spellEnd"/>
      <w:r>
        <w:t>).</w:t>
      </w:r>
    </w:p>
    <w:p w:rsidR="00211D23" w:rsidRDefault="00211D23" w:rsidP="00211D23">
      <w:pPr>
        <w:spacing w:before="240" w:after="360"/>
        <w:ind w:firstLine="709"/>
        <w:jc w:val="both"/>
      </w:pPr>
      <w:r>
        <w:br w:type="page"/>
      </w:r>
    </w:p>
    <w:p w:rsidR="00211D23" w:rsidRPr="009C2AA1" w:rsidRDefault="00211D23" w:rsidP="00211D23">
      <w:pPr>
        <w:pBdr>
          <w:top w:val="single" w:sz="4" w:space="1" w:color="auto"/>
          <w:left w:val="single" w:sz="4" w:space="4" w:color="auto"/>
          <w:bottom w:val="single" w:sz="4" w:space="1" w:color="auto"/>
          <w:right w:val="single" w:sz="4" w:space="4" w:color="auto"/>
        </w:pBdr>
        <w:spacing w:after="120"/>
        <w:jc w:val="center"/>
        <w:rPr>
          <w:b/>
          <w:i/>
          <w:color w:val="000080"/>
        </w:rPr>
      </w:pPr>
      <w:r w:rsidRPr="009C2AA1">
        <w:rPr>
          <w:b/>
          <w:i/>
          <w:color w:val="000080"/>
        </w:rPr>
        <w:lastRenderedPageBreak/>
        <w:t>A tantárgy tananyagának leírása:</w:t>
      </w:r>
    </w:p>
    <w:p w:rsidR="00211D23" w:rsidRPr="00677976" w:rsidRDefault="00211D23" w:rsidP="00211D23">
      <w:pPr>
        <w:spacing w:before="720" w:after="120"/>
        <w:jc w:val="center"/>
        <w:rPr>
          <w:u w:val="single"/>
        </w:rPr>
      </w:pPr>
      <w:r w:rsidRPr="00677976">
        <w:rPr>
          <w:u w:val="single"/>
        </w:rPr>
        <w:t>A tantárgy az alábbi szerkezeti tagolás szerint épül fel:</w:t>
      </w:r>
    </w:p>
    <w:p w:rsidR="00211D23" w:rsidRPr="009C2AA1" w:rsidRDefault="00211D23" w:rsidP="00211D23">
      <w:pPr>
        <w:spacing w:after="120"/>
        <w:ind w:firstLine="540"/>
        <w:jc w:val="both"/>
        <w:rPr>
          <w:b/>
          <w:color w:val="000080"/>
        </w:rPr>
      </w:pPr>
      <w:r w:rsidRPr="009C2AA1">
        <w:rPr>
          <w:b/>
          <w:color w:val="000080"/>
        </w:rPr>
        <w:t xml:space="preserve">1. előadás: </w:t>
      </w:r>
    </w:p>
    <w:p w:rsidR="00211D23" w:rsidRPr="00677976" w:rsidRDefault="00211D23" w:rsidP="00211D23">
      <w:pPr>
        <w:spacing w:after="120"/>
        <w:ind w:firstLine="540"/>
        <w:jc w:val="both"/>
        <w:rPr>
          <w:b/>
          <w:color w:val="FF0000"/>
        </w:rPr>
      </w:pPr>
      <w:r w:rsidRPr="00677976">
        <w:rPr>
          <w:b/>
          <w:color w:val="FF0000"/>
        </w:rPr>
        <w:t>Általános bevezetés</w:t>
      </w:r>
    </w:p>
    <w:p w:rsidR="00211D23" w:rsidRPr="005D378D" w:rsidRDefault="00211D23" w:rsidP="00211D23">
      <w:pPr>
        <w:spacing w:after="120"/>
        <w:ind w:firstLine="540"/>
        <w:jc w:val="both"/>
      </w:pPr>
      <w:r>
        <w:t xml:space="preserve">A kurzus általános ismertetése. A jogalkotás helye a kormányzati döntéshozatali rendszerben. A kormányzati döntéshozatal szerepének átalakulása: a parlamentáris demokrácia létrejötte. A magyar jogalkotás fejlődése a rendszerváltás tükrében, a ’90-es évek főbb feladatai: a jogrendszer „törvényi szintre emelése” és a jogharmonizáció. </w:t>
      </w:r>
    </w:p>
    <w:p w:rsidR="00211D23" w:rsidRPr="009C2AA1" w:rsidRDefault="00211D23" w:rsidP="00211D23">
      <w:pPr>
        <w:spacing w:after="120"/>
        <w:ind w:firstLine="540"/>
        <w:jc w:val="both"/>
        <w:rPr>
          <w:b/>
          <w:color w:val="000080"/>
        </w:rPr>
      </w:pPr>
      <w:r w:rsidRPr="009C2AA1">
        <w:rPr>
          <w:b/>
          <w:color w:val="000080"/>
        </w:rPr>
        <w:t xml:space="preserve">2. előadás: </w:t>
      </w:r>
    </w:p>
    <w:p w:rsidR="00211D23" w:rsidRPr="00677976" w:rsidRDefault="00211D23" w:rsidP="00211D23">
      <w:pPr>
        <w:spacing w:after="120"/>
        <w:ind w:firstLine="540"/>
        <w:jc w:val="both"/>
        <w:rPr>
          <w:b/>
          <w:color w:val="FF0000"/>
        </w:rPr>
      </w:pPr>
      <w:r w:rsidRPr="00677976">
        <w:rPr>
          <w:b/>
          <w:color w:val="FF0000"/>
        </w:rPr>
        <w:t>A kormányzati döntéshozatal szervezeti és személyi keretei</w:t>
      </w:r>
    </w:p>
    <w:p w:rsidR="00211D23" w:rsidRPr="00A046C0" w:rsidRDefault="00211D23" w:rsidP="00211D23">
      <w:pPr>
        <w:spacing w:after="120"/>
        <w:ind w:firstLine="540"/>
        <w:jc w:val="both"/>
      </w:pPr>
      <w:r>
        <w:t>Az előadás célja annak a szervezeti rendszernek, továbbá annak a személyi körnek bemutatása, amely keretében, és akik által a kormányzati jogalkotás és döntéshozatal történik. Az előadás bemutatja az erre vonatkozó szabályozás forrásait, szól a kormányzati szervezetalakításról, az állami és minisztériumi vezetőkről, a vezetés, irányítás és felügyelet gyakorlati kérdéseiről, valamint a közigazgatás személyi állományáról; mindezek esetleges problémáiról.</w:t>
      </w:r>
    </w:p>
    <w:p w:rsidR="00211D23" w:rsidRPr="009C2AA1" w:rsidRDefault="00211D23" w:rsidP="00211D23">
      <w:pPr>
        <w:spacing w:after="120"/>
        <w:ind w:firstLine="540"/>
        <w:jc w:val="both"/>
        <w:rPr>
          <w:b/>
          <w:color w:val="000080"/>
        </w:rPr>
      </w:pPr>
      <w:r w:rsidRPr="009C2AA1">
        <w:rPr>
          <w:b/>
          <w:color w:val="000080"/>
        </w:rPr>
        <w:t>3. előadás</w:t>
      </w:r>
    </w:p>
    <w:p w:rsidR="00211D23" w:rsidRPr="00677976" w:rsidRDefault="00211D23" w:rsidP="00211D23">
      <w:pPr>
        <w:spacing w:after="120"/>
        <w:ind w:firstLine="540"/>
        <w:jc w:val="both"/>
        <w:rPr>
          <w:b/>
          <w:color w:val="FF0000"/>
        </w:rPr>
      </w:pPr>
      <w:r w:rsidRPr="00677976">
        <w:rPr>
          <w:b/>
          <w:color w:val="FF0000"/>
        </w:rPr>
        <w:t>A kormányzati jogalkotási tervezés</w:t>
      </w:r>
    </w:p>
    <w:p w:rsidR="00211D23" w:rsidRDefault="00211D23" w:rsidP="00211D23">
      <w:pPr>
        <w:spacing w:after="120"/>
        <w:ind w:firstLine="540"/>
        <w:jc w:val="both"/>
      </w:pPr>
      <w:r>
        <w:t xml:space="preserve">Az előadás bemutatja, hogy a korábban bemutatott szervezeti és személyi keretek között miként történik a kormányzati jogalkotási tervezés. Az előadás bemutatja a kormányzati tervezés forrásait (jogalkotási program, kormányprogram, törvényalkotási program, kormány-munkaterv, a minisztériumok munkaterve), valamint külön figyelmet szentel a kormányzati stratégiai tervezéssel kapcsolatos tudnivalóknak. Az előadás a jogalkotási tervezés külső befolyásoló tényezőiként foglalkozik a népszavazások, a nemzetközi kötelezettségek, valamint a </w:t>
      </w:r>
      <w:proofErr w:type="spellStart"/>
      <w:r>
        <w:t>lobbitevékenység</w:t>
      </w:r>
      <w:proofErr w:type="spellEnd"/>
      <w:r>
        <w:t xml:space="preserve"> kérdéseivel.</w:t>
      </w:r>
    </w:p>
    <w:p w:rsidR="00211D23" w:rsidRPr="009C2AA1" w:rsidRDefault="00211D23" w:rsidP="00211D23">
      <w:pPr>
        <w:spacing w:after="120"/>
        <w:ind w:firstLine="540"/>
        <w:jc w:val="both"/>
        <w:rPr>
          <w:b/>
          <w:color w:val="000080"/>
        </w:rPr>
      </w:pPr>
      <w:r w:rsidRPr="009C2AA1">
        <w:rPr>
          <w:b/>
          <w:color w:val="000080"/>
        </w:rPr>
        <w:t>4. előadás</w:t>
      </w:r>
    </w:p>
    <w:p w:rsidR="00211D23" w:rsidRPr="00677976" w:rsidRDefault="00211D23" w:rsidP="00211D23">
      <w:pPr>
        <w:spacing w:after="120"/>
        <w:ind w:firstLine="540"/>
        <w:jc w:val="both"/>
        <w:rPr>
          <w:b/>
          <w:color w:val="FF0000"/>
        </w:rPr>
      </w:pPr>
      <w:r w:rsidRPr="00677976">
        <w:rPr>
          <w:b/>
          <w:color w:val="FF0000"/>
        </w:rPr>
        <w:t>Jogalkotástani elméleti alapismeretek</w:t>
      </w:r>
    </w:p>
    <w:p w:rsidR="00211D23" w:rsidRDefault="00211D23" w:rsidP="00211D23">
      <w:pPr>
        <w:spacing w:after="120"/>
        <w:ind w:firstLine="540"/>
        <w:jc w:val="both"/>
      </w:pPr>
      <w:r>
        <w:t>Az előadás célja a magyar jogrendszer strukturálódásának bemutatása. A normatani alapismeretek kapcsán szól a jogalkotásra vonatkozó jogforrásokról (Alkotmány, jogalkotási törvény, Házszabály, stb.), a jogforrások típusairól, a jogi normák érvényessége, hatályossága és alkalmazhatósága kérdéseiről, valamint a jogforrási hierarchia kérdéseiről.</w:t>
      </w:r>
    </w:p>
    <w:p w:rsidR="00211D23" w:rsidRPr="009C2AA1" w:rsidRDefault="00211D23" w:rsidP="00211D23">
      <w:pPr>
        <w:spacing w:after="120"/>
        <w:ind w:firstLine="540"/>
        <w:jc w:val="both"/>
        <w:rPr>
          <w:b/>
          <w:color w:val="000080"/>
        </w:rPr>
      </w:pPr>
      <w:r w:rsidRPr="009C2AA1">
        <w:rPr>
          <w:b/>
          <w:color w:val="000080"/>
        </w:rPr>
        <w:t>5. előadás</w:t>
      </w:r>
    </w:p>
    <w:p w:rsidR="00211D23" w:rsidRPr="00677976" w:rsidRDefault="00211D23" w:rsidP="00211D23">
      <w:pPr>
        <w:spacing w:after="120"/>
        <w:ind w:firstLine="540"/>
        <w:jc w:val="both"/>
        <w:rPr>
          <w:b/>
          <w:color w:val="FF0000"/>
        </w:rPr>
      </w:pPr>
      <w:r w:rsidRPr="00677976">
        <w:rPr>
          <w:b/>
          <w:color w:val="FF0000"/>
        </w:rPr>
        <w:t>A jogszabályszerkesztés</w:t>
      </w:r>
    </w:p>
    <w:p w:rsidR="00211D23" w:rsidRDefault="00211D23" w:rsidP="00211D23">
      <w:pPr>
        <w:spacing w:after="120"/>
        <w:ind w:firstLine="540"/>
        <w:jc w:val="both"/>
      </w:pPr>
      <w:r>
        <w:t xml:space="preserve">Az előadás a jogalkotástani alapismeretekre alapozva gyakorlati példákon keresztül, részletesen bemutatja a konkrét jogszabálykészítés technikáját, módszereit. Ennek keretében szól az előterjesztések tartalmi követelményeiről, a jogszabálytervezetek megszövegezésének technikájáról, valamint az ezekkel kapcsolatos problémákról. </w:t>
      </w:r>
    </w:p>
    <w:p w:rsidR="00211D23" w:rsidRPr="009C2AA1" w:rsidRDefault="00211D23" w:rsidP="00211D23">
      <w:pPr>
        <w:spacing w:after="120"/>
        <w:ind w:firstLine="540"/>
        <w:jc w:val="both"/>
        <w:rPr>
          <w:b/>
          <w:color w:val="000080"/>
        </w:rPr>
      </w:pPr>
      <w:r>
        <w:rPr>
          <w:b/>
        </w:rPr>
        <w:br w:type="page"/>
      </w:r>
      <w:r w:rsidRPr="009C2AA1">
        <w:rPr>
          <w:b/>
          <w:color w:val="000080"/>
        </w:rPr>
        <w:lastRenderedPageBreak/>
        <w:t xml:space="preserve">6-7. előadás: </w:t>
      </w:r>
    </w:p>
    <w:p w:rsidR="00211D23" w:rsidRPr="00677976" w:rsidRDefault="00211D23" w:rsidP="00211D23">
      <w:pPr>
        <w:spacing w:after="120"/>
        <w:ind w:firstLine="540"/>
        <w:jc w:val="both"/>
        <w:rPr>
          <w:b/>
          <w:color w:val="FF0000"/>
        </w:rPr>
      </w:pPr>
      <w:r w:rsidRPr="00677976">
        <w:rPr>
          <w:b/>
          <w:color w:val="FF0000"/>
        </w:rPr>
        <w:t xml:space="preserve">A kormányzati és parlamenti jogalkotási eljárás </w:t>
      </w:r>
    </w:p>
    <w:p w:rsidR="00211D23" w:rsidRDefault="00211D23" w:rsidP="00211D23">
      <w:pPr>
        <w:spacing w:after="120"/>
        <w:ind w:firstLine="540"/>
        <w:jc w:val="both"/>
        <w:rPr>
          <w:b/>
        </w:rPr>
      </w:pPr>
      <w:r>
        <w:t>Az előadások végigvezetik a jogalkotás eljárási folyamatát a jogszabály szövegtervezetének elkészítésétől kezdve az elfogadott normák kihirdetéséig/közzétételéig. Ennek keretében részletes összehasonlításra kerül a kormányzaton belüli, valamint a parlamenti jogalkotási eljárás. Az előadás ennek keretében szól többek között a kormányzati egyeztetési rendszerről (előzetes, szakmapolitikai és közigazgatási egyeztetések), a döntéshozatal során felmerülő titokvédelmi kérdésekről, az elektronikus információszabadság követelményeiről, továbbá az Alkotmánybíróság, az ügyészség és az ombudsman szerepéről a jogalkotás, illetve kormányzat működése kapcsán. Az előadás külön kitér a rendkívüli jogalkotás kérdéseire is.</w:t>
      </w:r>
    </w:p>
    <w:p w:rsidR="00211D23" w:rsidRPr="009C2AA1" w:rsidRDefault="00211D23" w:rsidP="00211D23">
      <w:pPr>
        <w:spacing w:after="120"/>
        <w:ind w:firstLine="540"/>
        <w:jc w:val="both"/>
        <w:rPr>
          <w:b/>
          <w:color w:val="000080"/>
        </w:rPr>
      </w:pPr>
      <w:r w:rsidRPr="009C2AA1">
        <w:rPr>
          <w:b/>
          <w:color w:val="000080"/>
        </w:rPr>
        <w:t xml:space="preserve">8. előadás: </w:t>
      </w:r>
    </w:p>
    <w:p w:rsidR="00211D23" w:rsidRPr="00677976" w:rsidRDefault="00211D23" w:rsidP="00211D23">
      <w:pPr>
        <w:spacing w:after="120"/>
        <w:ind w:firstLine="540"/>
        <w:jc w:val="both"/>
        <w:rPr>
          <w:b/>
          <w:color w:val="FF0000"/>
        </w:rPr>
      </w:pPr>
      <w:r w:rsidRPr="00677976">
        <w:rPr>
          <w:b/>
          <w:color w:val="FF0000"/>
        </w:rPr>
        <w:t>Hatásvizsgálat és dereguláció</w:t>
      </w:r>
    </w:p>
    <w:p w:rsidR="00211D23" w:rsidRDefault="00211D23" w:rsidP="00211D23">
      <w:pPr>
        <w:spacing w:after="120"/>
        <w:ind w:firstLine="540"/>
        <w:jc w:val="both"/>
      </w:pPr>
      <w:r w:rsidRPr="00000CDC">
        <w:t xml:space="preserve">Az előadás </w:t>
      </w:r>
      <w:r>
        <w:t xml:space="preserve">célja a jogalkotási eljárás során megalkotott jogi normák alkalmazhatóságával és </w:t>
      </w:r>
      <w:proofErr w:type="spellStart"/>
      <w:r>
        <w:t>hatályosulásával</w:t>
      </w:r>
      <w:proofErr w:type="spellEnd"/>
      <w:r>
        <w:t xml:space="preserve"> kapcsolatos tényezők bemutatása, a jogszabályok végrehajtásának és a jogalkotás hatásvizsgálatának (hatásvizsgálati stratégia és hatásvizsgálati módszerek) elemzése. Az előadás külön foglalkozik a jogi normák módosításának és deregulációjának kérdéskörével (érdemi és technikai deregulációs módszerek), valamint a jelenlegi deregulációs feladatokról.</w:t>
      </w:r>
    </w:p>
    <w:p w:rsidR="00211D23" w:rsidRPr="009C2AA1" w:rsidRDefault="00211D23" w:rsidP="00211D23">
      <w:pPr>
        <w:spacing w:after="120"/>
        <w:ind w:firstLine="540"/>
        <w:jc w:val="both"/>
        <w:rPr>
          <w:b/>
          <w:color w:val="000080"/>
        </w:rPr>
      </w:pPr>
      <w:r w:rsidRPr="009C2AA1">
        <w:rPr>
          <w:b/>
          <w:color w:val="000080"/>
        </w:rPr>
        <w:t>9-10. előadás</w:t>
      </w:r>
    </w:p>
    <w:p w:rsidR="00211D23" w:rsidRPr="00677976" w:rsidRDefault="00211D23" w:rsidP="00211D23">
      <w:pPr>
        <w:spacing w:after="120"/>
        <w:ind w:firstLine="540"/>
        <w:jc w:val="both"/>
        <w:rPr>
          <w:b/>
          <w:color w:val="FF0000"/>
        </w:rPr>
      </w:pPr>
      <w:r w:rsidRPr="00677976">
        <w:rPr>
          <w:b/>
          <w:color w:val="FF0000"/>
        </w:rPr>
        <w:t>A kormányzat nemzetközi szerepe és az európai uniós jogalkotás</w:t>
      </w:r>
    </w:p>
    <w:p w:rsidR="00211D23" w:rsidRPr="00C72DCC" w:rsidRDefault="00211D23" w:rsidP="00211D23">
      <w:pPr>
        <w:spacing w:after="120"/>
        <w:ind w:firstLine="540"/>
        <w:jc w:val="both"/>
      </w:pPr>
      <w:r>
        <w:t>Az előadás célja az Európai Unió szervezetének, döntéshozatali mechanizmusának, jogalkotási eljárásainak, és ezen keresztül a hazai kormányzat uniós szerepének és feladatainak bemutatása. Az előadás kitér az uniós döntéshozatallal kapcsolatos kormányzati koordináció, valamint a Kormány és az Országgyűlés európai uniós ügyekben való együttműködésének rendszerére is. Az előadás ismerteti a nemzetközi szerződések megkötésével kapcsolatos általános tudnivalókat is.</w:t>
      </w:r>
    </w:p>
    <w:p w:rsidR="00211D23" w:rsidRPr="009C2AA1" w:rsidRDefault="00211D23" w:rsidP="00211D23">
      <w:pPr>
        <w:spacing w:after="120"/>
        <w:ind w:firstLine="540"/>
        <w:jc w:val="both"/>
        <w:rPr>
          <w:b/>
          <w:color w:val="000080"/>
        </w:rPr>
      </w:pPr>
      <w:r w:rsidRPr="009C2AA1">
        <w:rPr>
          <w:b/>
          <w:color w:val="000080"/>
        </w:rPr>
        <w:t xml:space="preserve">11. előadás: </w:t>
      </w:r>
    </w:p>
    <w:p w:rsidR="00211D23" w:rsidRPr="00677976" w:rsidRDefault="00211D23" w:rsidP="00211D23">
      <w:pPr>
        <w:spacing w:after="120"/>
        <w:ind w:firstLine="540"/>
        <w:jc w:val="both"/>
        <w:rPr>
          <w:b/>
          <w:color w:val="FF0000"/>
        </w:rPr>
      </w:pPr>
      <w:r w:rsidRPr="00677976">
        <w:rPr>
          <w:b/>
          <w:color w:val="FF0000"/>
        </w:rPr>
        <w:t>A jogalkotás eredményei és fejlődési tendenciái</w:t>
      </w:r>
    </w:p>
    <w:p w:rsidR="00211D23" w:rsidRPr="006E6243" w:rsidRDefault="00211D23" w:rsidP="00211D23">
      <w:pPr>
        <w:spacing w:after="120"/>
        <w:ind w:firstLine="540"/>
        <w:jc w:val="both"/>
      </w:pPr>
      <w:r>
        <w:t>Az előadás a korábbi előadások ismeretanyagára építve bemutatja a közjog és ezen belül is különösen az egyes közigazgatási szakágazatok jogalkotási fejlődését és eredményeit a rendszerváltástól kezdődően egészen napjainkig. Emellett az előadás tárgyalja a jogalkotás aktuális kérdéseit és a közjog területén várható szabályozási prioritásokat, tendenciákat is.</w:t>
      </w:r>
    </w:p>
    <w:p w:rsidR="00211D23" w:rsidRPr="009C2AA1" w:rsidRDefault="00211D23" w:rsidP="00211D23">
      <w:pPr>
        <w:spacing w:after="120"/>
        <w:ind w:firstLine="540"/>
        <w:jc w:val="both"/>
        <w:rPr>
          <w:b/>
          <w:color w:val="000080"/>
        </w:rPr>
      </w:pPr>
      <w:r w:rsidRPr="009C2AA1">
        <w:rPr>
          <w:b/>
          <w:color w:val="000080"/>
        </w:rPr>
        <w:t>12. előadás:</w:t>
      </w:r>
    </w:p>
    <w:p w:rsidR="00211D23" w:rsidRPr="00A57A30" w:rsidRDefault="00211D23" w:rsidP="00211D23">
      <w:pPr>
        <w:spacing w:after="120"/>
        <w:ind w:firstLine="540"/>
        <w:jc w:val="both"/>
        <w:rPr>
          <w:b/>
        </w:rPr>
      </w:pPr>
      <w:r>
        <w:rPr>
          <w:b/>
        </w:rPr>
        <w:t>Konzultáció</w:t>
      </w:r>
    </w:p>
    <w:p w:rsidR="00211D23" w:rsidRPr="00677976" w:rsidRDefault="00211D23" w:rsidP="00211D23">
      <w:pPr>
        <w:spacing w:after="120"/>
        <w:ind w:firstLine="540"/>
        <w:jc w:val="both"/>
        <w:rPr>
          <w:b/>
          <w:i/>
          <w:color w:val="FF0000"/>
        </w:rPr>
      </w:pPr>
      <w:r w:rsidRPr="00677976">
        <w:rPr>
          <w:b/>
          <w:i/>
          <w:color w:val="FF0000"/>
        </w:rPr>
        <w:t xml:space="preserve">Kompetenciák leírása: </w:t>
      </w:r>
    </w:p>
    <w:p w:rsidR="00211D23" w:rsidRDefault="00211D23" w:rsidP="00211D23">
      <w:pPr>
        <w:spacing w:after="120"/>
        <w:ind w:firstLine="540"/>
        <w:jc w:val="both"/>
      </w:pPr>
      <w:r>
        <w:t xml:space="preserve">A jogalkotástan napjainkban egyre fontosabb szakterületté válik, hiszen a jogalkotó szerveknél (így adott esetben a közigazgatásban is) egyre nagyobb figyelmet kap a jogszabályok színvonalának fejlesztése. A jelenleg és a jövőben várhatóan készülő nagyszámú jogszabály szükségessé teszi, hogy a közigazgatásban dolgozó szakemberek megfelelő jogalkotás-technikai ismeretekkel rendelkezzenek. </w:t>
      </w:r>
    </w:p>
    <w:p w:rsidR="00211D23" w:rsidRPr="00C034E1" w:rsidRDefault="00211D23" w:rsidP="00211D23">
      <w:pPr>
        <w:spacing w:after="120"/>
        <w:ind w:firstLine="540"/>
        <w:jc w:val="both"/>
      </w:pPr>
      <w:r>
        <w:t xml:space="preserve">A kurzus a jogalkotástani ismeretek elméleti és gyakorlati oldalával egyaránt foglalkozik, a jogalkotást a kormányzati döntéshozatali rendszerbe illesztve ismerteti, és </w:t>
      </w:r>
      <w:proofErr w:type="gramStart"/>
      <w:r>
        <w:lastRenderedPageBreak/>
        <w:t>ezáltal</w:t>
      </w:r>
      <w:proofErr w:type="gramEnd"/>
      <w:r>
        <w:t xml:space="preserve"> komplex ismeretanyag átadására törekszik. Mindezek alapján a hallgatók teljes képet kaphatnak a kormányzat működéséről, a kormányzati és európai uniós jogalkotásról, valamint az ezekkel kapcsolatos gyakorlati problémákról és fejlődési tendenciákról.</w:t>
      </w:r>
    </w:p>
    <w:p w:rsidR="00211D23" w:rsidRDefault="00211D23" w:rsidP="00211D23">
      <w:pPr>
        <w:spacing w:after="120"/>
        <w:ind w:firstLine="540"/>
        <w:jc w:val="both"/>
        <w:rPr>
          <w:b/>
          <w:i/>
          <w:color w:val="FF0000"/>
        </w:rPr>
      </w:pPr>
    </w:p>
    <w:p w:rsidR="00211D23" w:rsidRPr="009C2AA1" w:rsidRDefault="00211D23" w:rsidP="00211D23">
      <w:pPr>
        <w:spacing w:after="120"/>
        <w:ind w:firstLine="540"/>
        <w:jc w:val="center"/>
        <w:rPr>
          <w:b/>
          <w:i/>
          <w:color w:val="FF0000"/>
        </w:rPr>
      </w:pPr>
      <w:r w:rsidRPr="009C2AA1">
        <w:rPr>
          <w:b/>
          <w:i/>
          <w:color w:val="FF0000"/>
        </w:rPr>
        <w:t>Vizsgakövetelmény: beszámoló</w:t>
      </w:r>
    </w:p>
    <w:p w:rsidR="00211D23" w:rsidRDefault="00211D23" w:rsidP="00211D23">
      <w:pPr>
        <w:spacing w:before="360" w:after="120"/>
        <w:ind w:firstLine="539"/>
        <w:jc w:val="center"/>
        <w:rPr>
          <w:b/>
          <w:i/>
        </w:rPr>
      </w:pPr>
      <w:r>
        <w:rPr>
          <w:b/>
          <w:i/>
        </w:rPr>
        <w:t>Ajánlott irodalom:</w:t>
      </w:r>
    </w:p>
    <w:p w:rsidR="00211D23" w:rsidRDefault="00211D23" w:rsidP="00211D23">
      <w:pPr>
        <w:spacing w:before="480"/>
        <w:ind w:firstLine="539"/>
        <w:jc w:val="both"/>
      </w:pPr>
      <w:proofErr w:type="spellStart"/>
      <w:r w:rsidRPr="00E91026">
        <w:rPr>
          <w:smallCaps/>
        </w:rPr>
        <w:t>Petrétei</w:t>
      </w:r>
      <w:proofErr w:type="spellEnd"/>
      <w:r w:rsidRPr="00E91026">
        <w:rPr>
          <w:smallCaps/>
        </w:rPr>
        <w:t xml:space="preserve"> </w:t>
      </w:r>
      <w:proofErr w:type="spellStart"/>
      <w:r w:rsidRPr="00E91026">
        <w:rPr>
          <w:smallCaps/>
        </w:rPr>
        <w:t>József-Drinóczi</w:t>
      </w:r>
      <w:proofErr w:type="spellEnd"/>
      <w:r w:rsidRPr="00E91026">
        <w:rPr>
          <w:smallCaps/>
        </w:rPr>
        <w:t xml:space="preserve"> Tímea</w:t>
      </w:r>
      <w:r>
        <w:t xml:space="preserve">: Jogalkotástan, </w:t>
      </w:r>
    </w:p>
    <w:p w:rsidR="00211D23" w:rsidRDefault="00211D23" w:rsidP="00211D23">
      <w:pPr>
        <w:ind w:firstLine="540"/>
        <w:jc w:val="both"/>
      </w:pPr>
      <w:r>
        <w:t>Dialóg Campus, Budapest, 2004</w:t>
      </w:r>
    </w:p>
    <w:p w:rsidR="00211D23" w:rsidRDefault="00211D23" w:rsidP="00211D23">
      <w:pPr>
        <w:ind w:firstLine="540"/>
        <w:jc w:val="both"/>
        <w:rPr>
          <w:smallCaps/>
        </w:rPr>
      </w:pPr>
    </w:p>
    <w:p w:rsidR="00211D23" w:rsidRDefault="00211D23" w:rsidP="00211D23">
      <w:pPr>
        <w:ind w:firstLine="540"/>
        <w:jc w:val="both"/>
      </w:pPr>
      <w:r w:rsidRPr="00E91026">
        <w:rPr>
          <w:smallCaps/>
        </w:rPr>
        <w:t>Kondorosi Ferenc</w:t>
      </w:r>
      <w:r>
        <w:t xml:space="preserve">: Jogalkotás a XXI. század hajnalán, </w:t>
      </w:r>
    </w:p>
    <w:p w:rsidR="00211D23" w:rsidRDefault="00211D23" w:rsidP="00211D23">
      <w:pPr>
        <w:ind w:firstLine="540"/>
        <w:jc w:val="both"/>
      </w:pPr>
      <w:r>
        <w:t>Magyar Hivatalos Közlönykiadó, Budapest, 2007</w:t>
      </w:r>
    </w:p>
    <w:p w:rsidR="00211D23" w:rsidRDefault="00211D23" w:rsidP="00211D23">
      <w:pPr>
        <w:ind w:firstLine="540"/>
        <w:jc w:val="both"/>
      </w:pPr>
    </w:p>
    <w:p w:rsidR="00211D23" w:rsidRDefault="00211D23" w:rsidP="00211D23">
      <w:pPr>
        <w:ind w:firstLine="540"/>
        <w:jc w:val="both"/>
      </w:pPr>
      <w:proofErr w:type="spellStart"/>
      <w:r>
        <w:rPr>
          <w:smallCaps/>
        </w:rPr>
        <w:t>Kovácsy</w:t>
      </w:r>
      <w:proofErr w:type="spellEnd"/>
      <w:r>
        <w:rPr>
          <w:smallCaps/>
        </w:rPr>
        <w:t xml:space="preserve"> Zsombor-Orbán Krisztián: </w:t>
      </w:r>
      <w:r>
        <w:t>A jogi szabályozás hatásvizsgálata,</w:t>
      </w:r>
    </w:p>
    <w:p w:rsidR="00211D23" w:rsidRDefault="00211D23" w:rsidP="00211D23">
      <w:pPr>
        <w:ind w:firstLine="540"/>
        <w:jc w:val="both"/>
      </w:pPr>
      <w:r>
        <w:t>Dialóg Campus, Budapest, 2005</w:t>
      </w:r>
    </w:p>
    <w:p w:rsidR="00211D23" w:rsidRDefault="00211D23" w:rsidP="00211D23">
      <w:pPr>
        <w:ind w:firstLine="540"/>
        <w:jc w:val="both"/>
      </w:pPr>
    </w:p>
    <w:p w:rsidR="00211D23" w:rsidRDefault="00211D23" w:rsidP="00211D23">
      <w:pPr>
        <w:ind w:firstLine="540"/>
        <w:jc w:val="both"/>
        <w:rPr>
          <w:smallCaps/>
        </w:rPr>
      </w:pPr>
      <w:r>
        <w:t>Európai közjog és politika (</w:t>
      </w:r>
      <w:proofErr w:type="spellStart"/>
      <w:r w:rsidRPr="00CC7C4A">
        <w:t>szerk</w:t>
      </w:r>
      <w:proofErr w:type="spellEnd"/>
      <w:r w:rsidRPr="00CC7C4A">
        <w:t>:</w:t>
      </w:r>
      <w:r>
        <w:rPr>
          <w:smallCaps/>
        </w:rPr>
        <w:t xml:space="preserve"> Kende tamás, Szűcs tamás),</w:t>
      </w:r>
    </w:p>
    <w:p w:rsidR="00211D23" w:rsidRPr="003941BE" w:rsidRDefault="00211D23" w:rsidP="00211D23">
      <w:pPr>
        <w:ind w:firstLine="540"/>
        <w:jc w:val="both"/>
      </w:pPr>
      <w:proofErr w:type="spellStart"/>
      <w:r>
        <w:t>Complex</w:t>
      </w:r>
      <w:proofErr w:type="spellEnd"/>
      <w:r>
        <w:t>, Budapest, 2006</w:t>
      </w:r>
    </w:p>
    <w:p w:rsidR="00211D23" w:rsidRDefault="00211D23" w:rsidP="00211D23">
      <w:pPr>
        <w:ind w:firstLine="540"/>
        <w:jc w:val="both"/>
      </w:pPr>
    </w:p>
    <w:p w:rsidR="00211D23" w:rsidRDefault="00211D23" w:rsidP="00211D23">
      <w:pPr>
        <w:ind w:firstLine="540"/>
        <w:jc w:val="both"/>
      </w:pPr>
      <w:r>
        <w:rPr>
          <w:smallCaps/>
        </w:rPr>
        <w:t xml:space="preserve">Kiss László: </w:t>
      </w:r>
      <w:r>
        <w:t xml:space="preserve">Jogállam és jogalkotás, </w:t>
      </w:r>
    </w:p>
    <w:p w:rsidR="00211D23" w:rsidRPr="003941BE" w:rsidRDefault="00211D23" w:rsidP="00211D23">
      <w:pPr>
        <w:ind w:firstLine="540"/>
        <w:jc w:val="both"/>
      </w:pPr>
      <w:proofErr w:type="gramStart"/>
      <w:r>
        <w:t>doktori</w:t>
      </w:r>
      <w:proofErr w:type="gramEnd"/>
      <w:r>
        <w:t xml:space="preserve"> értekezés, 1991</w:t>
      </w:r>
    </w:p>
    <w:p w:rsidR="00211D23" w:rsidRDefault="00211D23">
      <w:pPr>
        <w:spacing w:after="200" w:line="276" w:lineRule="auto"/>
      </w:pPr>
      <w:r>
        <w:br w:type="page"/>
      </w:r>
    </w:p>
    <w:p w:rsidR="00211D23" w:rsidRDefault="00211D23" w:rsidP="00211D23">
      <w:pPr>
        <w:ind w:left="284" w:right="284" w:hanging="708"/>
        <w:jc w:val="center"/>
        <w:rPr>
          <w:b/>
          <w:bCs/>
          <w:lang w:val="en-GB"/>
        </w:rPr>
      </w:pPr>
      <w:r>
        <w:rPr>
          <w:b/>
          <w:bCs/>
          <w:lang w:val="en-GB"/>
        </w:rPr>
        <w:lastRenderedPageBreak/>
        <w:t>COURSE PROGRAM</w:t>
      </w:r>
    </w:p>
    <w:p w:rsidR="00211D23" w:rsidRDefault="00211D23" w:rsidP="00211D23">
      <w:pPr>
        <w:ind w:left="284" w:right="284" w:hanging="708"/>
        <w:jc w:val="both"/>
      </w:pPr>
    </w:p>
    <w:p w:rsidR="00211D23" w:rsidRDefault="00211D23" w:rsidP="00211D23">
      <w:pPr>
        <w:ind w:left="284" w:right="284"/>
        <w:jc w:val="both"/>
      </w:pPr>
    </w:p>
    <w:p w:rsidR="00211D23" w:rsidRDefault="00211D23" w:rsidP="00211D23">
      <w:pPr>
        <w:numPr>
          <w:ilvl w:val="0"/>
          <w:numId w:val="4"/>
        </w:numPr>
        <w:ind w:left="284" w:right="284"/>
        <w:jc w:val="both"/>
        <w:rPr>
          <w:b/>
          <w:iCs/>
          <w:lang w:val="en-GB"/>
        </w:rPr>
      </w:pPr>
      <w:r>
        <w:rPr>
          <w:b/>
          <w:lang w:val="en-GB"/>
        </w:rPr>
        <w:t xml:space="preserve">Course code: </w:t>
      </w:r>
      <w:r>
        <w:rPr>
          <w:iCs/>
          <w:lang w:val="en-GB"/>
        </w:rPr>
        <w:t>(supplied by the Studies Office upon the Faculty Council’s approval)</w:t>
      </w:r>
    </w:p>
    <w:p w:rsidR="00211D23" w:rsidRDefault="00211D23" w:rsidP="00211D23">
      <w:pPr>
        <w:ind w:left="-76" w:right="284"/>
        <w:jc w:val="both"/>
        <w:rPr>
          <w:b/>
          <w:lang w:val="en-GB"/>
        </w:rPr>
      </w:pPr>
    </w:p>
    <w:p w:rsidR="00211D23" w:rsidRDefault="00211D23" w:rsidP="00211D23">
      <w:pPr>
        <w:numPr>
          <w:ilvl w:val="0"/>
          <w:numId w:val="4"/>
        </w:numPr>
        <w:ind w:left="284" w:right="284"/>
        <w:jc w:val="both"/>
        <w:rPr>
          <w:b/>
          <w:iCs/>
          <w:lang w:val="en-GB"/>
        </w:rPr>
      </w:pPr>
      <w:r>
        <w:rPr>
          <w:b/>
          <w:lang w:val="en-GB"/>
        </w:rPr>
        <w:t xml:space="preserve">Course title in Hungarian: </w:t>
      </w:r>
      <w:r>
        <w:rPr>
          <w:iCs/>
        </w:rPr>
        <w:t>A terrorizmus elleni küzdelem - a jogi aspektusok, perspektívák és stratégiák</w:t>
      </w:r>
    </w:p>
    <w:p w:rsidR="00211D23" w:rsidRDefault="00211D23" w:rsidP="00211D23">
      <w:pPr>
        <w:ind w:left="284" w:right="284"/>
        <w:jc w:val="both"/>
        <w:rPr>
          <w:b/>
          <w:lang w:val="en-GB"/>
        </w:rPr>
      </w:pPr>
    </w:p>
    <w:p w:rsidR="00211D23" w:rsidRDefault="00211D23" w:rsidP="00211D23">
      <w:pPr>
        <w:pStyle w:val="Szvegtrzs"/>
        <w:numPr>
          <w:ilvl w:val="0"/>
          <w:numId w:val="5"/>
        </w:numPr>
        <w:ind w:left="284" w:right="284"/>
        <w:jc w:val="both"/>
        <w:rPr>
          <w:rFonts w:ascii="Times New Roman" w:hAnsi="Times New Roman" w:cs="Times New Roman"/>
          <w:b w:val="0"/>
          <w:bCs w:val="0"/>
          <w:iCs/>
          <w:sz w:val="24"/>
          <w:lang w:val="en-US"/>
        </w:rPr>
      </w:pPr>
      <w:r>
        <w:rPr>
          <w:rFonts w:ascii="Times New Roman" w:hAnsi="Times New Roman" w:cs="Times New Roman"/>
          <w:sz w:val="24"/>
          <w:lang w:val="en-GB"/>
        </w:rPr>
        <w:t xml:space="preserve">Course title in English </w:t>
      </w:r>
      <w:r>
        <w:rPr>
          <w:rFonts w:ascii="Times New Roman" w:hAnsi="Times New Roman" w:cs="Times New Roman"/>
          <w:sz w:val="24"/>
        </w:rPr>
        <w:t xml:space="preserve">: </w:t>
      </w:r>
      <w:r>
        <w:rPr>
          <w:rFonts w:ascii="Times New Roman" w:hAnsi="Times New Roman" w:cs="Times New Roman"/>
          <w:b w:val="0"/>
          <w:bCs w:val="0"/>
          <w:iCs/>
          <w:sz w:val="24"/>
          <w:shd w:val="clear" w:color="auto" w:fill="FFFFFF"/>
          <w:lang w:val="en-US"/>
        </w:rPr>
        <w:t>Combating against terrorism - legal aspects, different perspectives and strategies</w:t>
      </w:r>
    </w:p>
    <w:p w:rsidR="00211D23" w:rsidRDefault="00211D23" w:rsidP="00211D23">
      <w:pPr>
        <w:pStyle w:val="Szvegtrzs"/>
        <w:ind w:left="-76" w:right="284"/>
        <w:jc w:val="both"/>
        <w:rPr>
          <w:rFonts w:ascii="Times New Roman" w:hAnsi="Times New Roman" w:cs="Times New Roman"/>
          <w:b w:val="0"/>
          <w:i/>
          <w:sz w:val="24"/>
          <w:lang w:val="en-US"/>
        </w:rPr>
      </w:pPr>
    </w:p>
    <w:p w:rsidR="00211D23" w:rsidRDefault="00211D23" w:rsidP="00211D23">
      <w:pPr>
        <w:pStyle w:val="Szvegtrzs"/>
        <w:numPr>
          <w:ilvl w:val="0"/>
          <w:numId w:val="5"/>
        </w:numPr>
        <w:ind w:right="284"/>
        <w:jc w:val="both"/>
        <w:rPr>
          <w:rFonts w:ascii="Times New Roman" w:hAnsi="Times New Roman" w:cs="Times New Roman"/>
          <w:bCs w:val="0"/>
          <w:sz w:val="24"/>
          <w:lang w:val="en-US"/>
        </w:rPr>
      </w:pPr>
      <w:r>
        <w:rPr>
          <w:rFonts w:ascii="Times New Roman" w:hAnsi="Times New Roman" w:cs="Times New Roman"/>
          <w:sz w:val="24"/>
          <w:lang w:val="en-US"/>
        </w:rPr>
        <w:t xml:space="preserve">Number of classes: </w:t>
      </w:r>
      <w:r>
        <w:rPr>
          <w:rFonts w:ascii="Times New Roman" w:hAnsi="Times New Roman" w:cs="Times New Roman"/>
          <w:b w:val="0"/>
          <w:iCs/>
          <w:sz w:val="24"/>
          <w:lang w:val="en-US"/>
        </w:rPr>
        <w:t xml:space="preserve"> Full time course: 14x2</w:t>
      </w:r>
    </w:p>
    <w:p w:rsidR="00211D23" w:rsidRDefault="00211D23" w:rsidP="00211D23">
      <w:pPr>
        <w:pStyle w:val="Szvegtrzs"/>
        <w:ind w:right="284"/>
        <w:jc w:val="both"/>
        <w:rPr>
          <w:rFonts w:ascii="Times New Roman" w:hAnsi="Times New Roman" w:cs="Times New Roman"/>
          <w:bCs w:val="0"/>
          <w:sz w:val="24"/>
          <w:lang w:val="en-US"/>
        </w:rPr>
      </w:pPr>
    </w:p>
    <w:p w:rsidR="00211D23" w:rsidRDefault="00211D23" w:rsidP="00211D23">
      <w:pPr>
        <w:pStyle w:val="Szvegtrzs"/>
        <w:numPr>
          <w:ilvl w:val="0"/>
          <w:numId w:val="5"/>
        </w:numPr>
        <w:ind w:right="284"/>
        <w:jc w:val="both"/>
        <w:rPr>
          <w:rFonts w:ascii="Times New Roman" w:hAnsi="Times New Roman" w:cs="Times New Roman"/>
          <w:bCs w:val="0"/>
          <w:sz w:val="24"/>
          <w:lang w:val="en-US"/>
        </w:rPr>
      </w:pPr>
      <w:r>
        <w:rPr>
          <w:rFonts w:ascii="Times New Roman" w:hAnsi="Times New Roman" w:cs="Times New Roman"/>
          <w:bCs w:val="0"/>
          <w:sz w:val="24"/>
          <w:lang w:val="en-US"/>
        </w:rPr>
        <w:t xml:space="preserve">Credit value:  </w:t>
      </w:r>
      <w:r>
        <w:rPr>
          <w:rFonts w:ascii="Times New Roman" w:hAnsi="Times New Roman" w:cs="Times New Roman"/>
          <w:b w:val="0"/>
          <w:bCs w:val="0"/>
          <w:iCs/>
          <w:sz w:val="24"/>
          <w:lang w:val="en-US"/>
        </w:rPr>
        <w:t>3</w:t>
      </w:r>
    </w:p>
    <w:p w:rsidR="00211D23" w:rsidRDefault="00211D23" w:rsidP="00211D23">
      <w:pPr>
        <w:pStyle w:val="Szvegtrzs"/>
        <w:ind w:left="284" w:right="284"/>
        <w:jc w:val="both"/>
        <w:rPr>
          <w:rFonts w:ascii="Times New Roman" w:hAnsi="Times New Roman" w:cs="Times New Roman"/>
          <w:bCs w:val="0"/>
          <w:sz w:val="24"/>
          <w:lang w:val="en-US"/>
        </w:rPr>
      </w:pPr>
    </w:p>
    <w:p w:rsidR="00211D23" w:rsidRDefault="00211D23" w:rsidP="00211D23">
      <w:pPr>
        <w:pStyle w:val="Szvegtrzs"/>
        <w:ind w:left="284" w:right="284" w:hanging="352"/>
        <w:jc w:val="both"/>
        <w:rPr>
          <w:rFonts w:ascii="Times New Roman" w:hAnsi="Times New Roman" w:cs="Times New Roman"/>
          <w:b w:val="0"/>
          <w:iCs/>
          <w:sz w:val="24"/>
          <w:lang w:val="en-US"/>
        </w:rPr>
      </w:pPr>
      <w:r>
        <w:rPr>
          <w:rFonts w:ascii="Times New Roman" w:hAnsi="Times New Roman" w:cs="Times New Roman"/>
          <w:sz w:val="24"/>
          <w:lang w:val="en-US"/>
        </w:rPr>
        <w:t xml:space="preserve">6. The frequency of advertising the course, its semester position in the curriculum:  </w:t>
      </w:r>
      <w:r>
        <w:rPr>
          <w:rFonts w:ascii="Times New Roman" w:hAnsi="Times New Roman" w:cs="Times New Roman"/>
          <w:b w:val="0"/>
          <w:iCs/>
          <w:sz w:val="24"/>
          <w:lang w:val="en-US"/>
        </w:rPr>
        <w:t>autumn term and spring term</w:t>
      </w:r>
    </w:p>
    <w:p w:rsidR="00211D23" w:rsidRDefault="00211D23" w:rsidP="00211D23">
      <w:pPr>
        <w:pStyle w:val="Szvegtrzs"/>
        <w:ind w:left="284" w:right="284" w:hanging="352"/>
        <w:jc w:val="both"/>
        <w:rPr>
          <w:rFonts w:ascii="Times New Roman" w:hAnsi="Times New Roman" w:cs="Times New Roman"/>
          <w:sz w:val="24"/>
          <w:lang w:val="en-US"/>
        </w:rPr>
      </w:pPr>
    </w:p>
    <w:p w:rsidR="00211D23" w:rsidRDefault="00211D23" w:rsidP="00211D23">
      <w:pPr>
        <w:pStyle w:val="Szvegtrzs"/>
        <w:ind w:left="284" w:right="284"/>
        <w:jc w:val="both"/>
        <w:rPr>
          <w:rFonts w:ascii="Times New Roman" w:hAnsi="Times New Roman" w:cs="Times New Roman"/>
          <w:i/>
          <w:sz w:val="24"/>
        </w:rPr>
      </w:pP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lang w:val="en-US"/>
        </w:rPr>
        <w:t>Language of teaching the course</w:t>
      </w:r>
      <w:r>
        <w:rPr>
          <w:rFonts w:ascii="Times New Roman" w:hAnsi="Times New Roman" w:cs="Times New Roman"/>
          <w:sz w:val="24"/>
        </w:rPr>
        <w:t xml:space="preserve">:  </w:t>
      </w:r>
      <w:r>
        <w:rPr>
          <w:rFonts w:ascii="Times New Roman" w:hAnsi="Times New Roman" w:cs="Times New Roman"/>
          <w:b w:val="0"/>
          <w:iCs/>
          <w:sz w:val="24"/>
        </w:rPr>
        <w:t>English</w:t>
      </w:r>
    </w:p>
    <w:p w:rsidR="00211D23" w:rsidRDefault="00211D23" w:rsidP="00211D23">
      <w:pPr>
        <w:pStyle w:val="Szvegtrzs"/>
        <w:ind w:left="284" w:right="284"/>
        <w:jc w:val="both"/>
        <w:rPr>
          <w:rFonts w:ascii="Times New Roman" w:hAnsi="Times New Roman" w:cs="Times New Roman"/>
          <w:sz w:val="24"/>
        </w:rPr>
      </w:pPr>
    </w:p>
    <w:p w:rsidR="00211D23" w:rsidRDefault="00211D23" w:rsidP="00211D23">
      <w:pPr>
        <w:pStyle w:val="Szvegtrzs"/>
        <w:ind w:left="284" w:right="284"/>
        <w:jc w:val="both"/>
        <w:rPr>
          <w:rFonts w:ascii="Times New Roman" w:hAnsi="Times New Roman" w:cs="Times New Roman"/>
          <w:b w:val="0"/>
          <w:i/>
          <w:sz w:val="24"/>
        </w:rPr>
      </w:pPr>
      <w:r>
        <w:rPr>
          <w:rFonts w:ascii="Times New Roman" w:hAnsi="Times New Roman" w:cs="Times New Roman"/>
          <w:sz w:val="24"/>
        </w:rPr>
        <w:t>8.</w:t>
      </w:r>
      <w:r>
        <w:rPr>
          <w:rFonts w:ascii="Times New Roman" w:hAnsi="Times New Roman" w:cs="Times New Roman"/>
          <w:sz w:val="24"/>
        </w:rPr>
        <w:tab/>
      </w:r>
      <w:r>
        <w:rPr>
          <w:rFonts w:ascii="Times New Roman" w:hAnsi="Times New Roman" w:cs="Times New Roman"/>
          <w:sz w:val="24"/>
          <w:lang w:val="en-US"/>
        </w:rPr>
        <w:t xml:space="preserve">Requirements of preliminary studies: </w:t>
      </w:r>
      <w:r>
        <w:rPr>
          <w:rFonts w:ascii="Times New Roman" w:hAnsi="Times New Roman" w:cs="Times New Roman"/>
          <w:b w:val="0"/>
          <w:iCs/>
          <w:sz w:val="24"/>
          <w:lang w:val="en-US"/>
        </w:rPr>
        <w:t>English language knowledge</w:t>
      </w:r>
    </w:p>
    <w:p w:rsidR="00211D23" w:rsidRDefault="00211D23" w:rsidP="00211D23">
      <w:pPr>
        <w:pStyle w:val="Szvegtrzs"/>
        <w:ind w:left="284" w:right="284"/>
        <w:jc w:val="both"/>
        <w:rPr>
          <w:rFonts w:ascii="Times New Roman" w:hAnsi="Times New Roman" w:cs="Times New Roman"/>
          <w:sz w:val="24"/>
        </w:rPr>
      </w:pPr>
    </w:p>
    <w:p w:rsidR="00211D23" w:rsidRDefault="00211D23" w:rsidP="00211D23">
      <w:pPr>
        <w:pStyle w:val="Szvegtrzs"/>
        <w:ind w:left="284" w:right="284"/>
        <w:jc w:val="both"/>
        <w:rPr>
          <w:rFonts w:ascii="Times New Roman" w:hAnsi="Times New Roman" w:cs="Times New Roman"/>
          <w:b w:val="0"/>
          <w:i/>
          <w:sz w:val="24"/>
          <w:lang w:val="en-US"/>
        </w:rPr>
      </w:pPr>
      <w:r>
        <w:rPr>
          <w:rFonts w:ascii="Times New Roman" w:hAnsi="Times New Roman" w:cs="Times New Roman"/>
          <w:sz w:val="24"/>
        </w:rPr>
        <w:t xml:space="preserve">9. </w:t>
      </w:r>
      <w:r>
        <w:rPr>
          <w:rFonts w:ascii="Times New Roman" w:hAnsi="Times New Roman" w:cs="Times New Roman"/>
          <w:sz w:val="24"/>
          <w:lang w:val="en-US"/>
        </w:rPr>
        <w:t xml:space="preserve">Course type: </w:t>
      </w:r>
      <w:r>
        <w:rPr>
          <w:rFonts w:ascii="Times New Roman" w:hAnsi="Times New Roman" w:cs="Times New Roman"/>
          <w:b w:val="0"/>
          <w:iCs/>
          <w:sz w:val="24"/>
          <w:lang w:val="en-US"/>
        </w:rPr>
        <w:t>optional</w:t>
      </w:r>
    </w:p>
    <w:p w:rsidR="00211D23" w:rsidRDefault="00211D23" w:rsidP="00211D23">
      <w:pPr>
        <w:pStyle w:val="Szvegtrzs"/>
        <w:ind w:left="284" w:right="284"/>
        <w:jc w:val="both"/>
        <w:rPr>
          <w:rFonts w:ascii="Times New Roman" w:hAnsi="Times New Roman" w:cs="Times New Roman"/>
          <w:b w:val="0"/>
          <w:i/>
          <w:sz w:val="24"/>
          <w:lang w:val="en-US"/>
        </w:rPr>
      </w:pPr>
    </w:p>
    <w:p w:rsidR="00211D23" w:rsidRDefault="00211D23" w:rsidP="00211D23">
      <w:pPr>
        <w:pStyle w:val="Szvegtrzs"/>
        <w:ind w:left="284" w:right="284" w:hanging="349"/>
        <w:jc w:val="both"/>
        <w:rPr>
          <w:rFonts w:ascii="Times New Roman" w:hAnsi="Times New Roman" w:cs="Times New Roman"/>
          <w:b w:val="0"/>
          <w:sz w:val="24"/>
          <w:lang w:val="en-US"/>
        </w:rPr>
      </w:pPr>
      <w:r>
        <w:rPr>
          <w:rFonts w:ascii="Times New Roman" w:hAnsi="Times New Roman" w:cs="Times New Roman"/>
          <w:sz w:val="24"/>
        </w:rPr>
        <w:t xml:space="preserve">10. </w:t>
      </w:r>
      <w:proofErr w:type="spellStart"/>
      <w:r>
        <w:rPr>
          <w:rFonts w:ascii="Times New Roman" w:hAnsi="Times New Roman" w:cs="Times New Roman"/>
          <w:sz w:val="24"/>
        </w:rPr>
        <w:t>Name</w:t>
      </w:r>
      <w:proofErr w:type="spellEnd"/>
      <w:r>
        <w:rPr>
          <w:rFonts w:ascii="Times New Roman" w:hAnsi="Times New Roman" w:cs="Times New Roman"/>
          <w:sz w:val="24"/>
        </w:rPr>
        <w:t xml:space="preserve"> of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Department</w:t>
      </w:r>
      <w:proofErr w:type="spellEnd"/>
      <w:r>
        <w:rPr>
          <w:rFonts w:ascii="Times New Roman" w:hAnsi="Times New Roman" w:cs="Times New Roman"/>
          <w:sz w:val="24"/>
        </w:rPr>
        <w:t xml:space="preserve"> / Institute </w:t>
      </w:r>
      <w:proofErr w:type="spellStart"/>
      <w:r>
        <w:rPr>
          <w:rFonts w:ascii="Times New Roman" w:hAnsi="Times New Roman" w:cs="Times New Roman"/>
          <w:sz w:val="24"/>
        </w:rPr>
        <w:t>responsible</w:t>
      </w:r>
      <w:proofErr w:type="spellEnd"/>
      <w:r>
        <w:rPr>
          <w:rFonts w:ascii="Times New Roman" w:hAnsi="Times New Roman" w:cs="Times New Roman"/>
          <w:sz w:val="24"/>
        </w:rPr>
        <w:t xml:space="preserve"> </w:t>
      </w:r>
      <w:proofErr w:type="spellStart"/>
      <w:r>
        <w:rPr>
          <w:rFonts w:ascii="Times New Roman" w:hAnsi="Times New Roman" w:cs="Times New Roman"/>
          <w:sz w:val="24"/>
        </w:rPr>
        <w:t>for</w:t>
      </w:r>
      <w:proofErr w:type="spellEnd"/>
      <w:r>
        <w:rPr>
          <w:rFonts w:ascii="Times New Roman" w:hAnsi="Times New Roman" w:cs="Times New Roman"/>
          <w:sz w:val="24"/>
        </w:rPr>
        <w:t xml:space="preserve"> </w:t>
      </w:r>
      <w:proofErr w:type="spellStart"/>
      <w:r>
        <w:rPr>
          <w:rFonts w:ascii="Times New Roman" w:hAnsi="Times New Roman" w:cs="Times New Roman"/>
          <w:sz w:val="24"/>
        </w:rPr>
        <w:t>the</w:t>
      </w:r>
      <w:proofErr w:type="spellEnd"/>
      <w:r>
        <w:rPr>
          <w:rFonts w:ascii="Times New Roman" w:hAnsi="Times New Roman" w:cs="Times New Roman"/>
          <w:sz w:val="24"/>
        </w:rPr>
        <w:t xml:space="preserve"> </w:t>
      </w:r>
      <w:proofErr w:type="spellStart"/>
      <w:r>
        <w:rPr>
          <w:rFonts w:ascii="Times New Roman" w:hAnsi="Times New Roman" w:cs="Times New Roman"/>
          <w:sz w:val="24"/>
        </w:rPr>
        <w:t>course</w:t>
      </w:r>
      <w:proofErr w:type="spellEnd"/>
      <w:r>
        <w:rPr>
          <w:rFonts w:ascii="Times New Roman" w:hAnsi="Times New Roman" w:cs="Times New Roman"/>
          <w:sz w:val="24"/>
        </w:rPr>
        <w:t xml:space="preserve">: </w:t>
      </w:r>
      <w:r>
        <w:rPr>
          <w:rFonts w:ascii="Times New Roman" w:hAnsi="Times New Roman" w:cs="Times New Roman"/>
          <w:b w:val="0"/>
          <w:sz w:val="24"/>
          <w:lang w:val="en-US"/>
        </w:rPr>
        <w:t>Faculty</w:t>
      </w:r>
      <w:r>
        <w:rPr>
          <w:rFonts w:ascii="Times New Roman" w:hAnsi="Times New Roman" w:cs="Times New Roman"/>
          <w:b w:val="0"/>
          <w:sz w:val="24"/>
        </w:rPr>
        <w:t xml:space="preserve"> of</w:t>
      </w:r>
      <w:r>
        <w:rPr>
          <w:rFonts w:ascii="Times New Roman" w:hAnsi="Times New Roman" w:cs="Times New Roman"/>
          <w:b w:val="0"/>
          <w:bCs w:val="0"/>
          <w:sz w:val="24"/>
        </w:rPr>
        <w:t xml:space="preserve"> Public</w:t>
      </w:r>
      <w:r>
        <w:rPr>
          <w:rFonts w:ascii="Times New Roman" w:hAnsi="Times New Roman" w:cs="Times New Roman"/>
          <w:b w:val="0"/>
          <w:bCs w:val="0"/>
          <w:sz w:val="24"/>
          <w:lang w:val="en-US"/>
        </w:rPr>
        <w:t xml:space="preserve"> Administration</w:t>
      </w:r>
      <w:r>
        <w:rPr>
          <w:rFonts w:ascii="Times New Roman" w:hAnsi="Times New Roman" w:cs="Times New Roman"/>
          <w:b w:val="0"/>
          <w:bCs w:val="0"/>
          <w:sz w:val="24"/>
        </w:rPr>
        <w:t xml:space="preserve">, </w:t>
      </w:r>
      <w:r>
        <w:rPr>
          <w:rFonts w:ascii="Times New Roman" w:hAnsi="Times New Roman" w:cs="Times New Roman"/>
          <w:b w:val="0"/>
          <w:iCs/>
          <w:sz w:val="24"/>
          <w:lang w:val="en-US"/>
        </w:rPr>
        <w:t>Department of Public Administration,</w:t>
      </w:r>
      <w:r>
        <w:rPr>
          <w:rFonts w:ascii="Times New Roman" w:hAnsi="Times New Roman" w:cs="Times New Roman"/>
          <w:b w:val="0"/>
          <w:i/>
          <w:sz w:val="24"/>
          <w:lang w:val="en-US"/>
        </w:rPr>
        <w:t xml:space="preserve"> </w:t>
      </w:r>
      <w:r>
        <w:rPr>
          <w:rFonts w:ascii="Times New Roman" w:hAnsi="Times New Roman" w:cs="Times New Roman"/>
          <w:b w:val="0"/>
          <w:iCs/>
          <w:sz w:val="24"/>
          <w:lang w:val="en-US"/>
        </w:rPr>
        <w:t xml:space="preserve">Faculty for Military Science and Military Officer Corps Development, </w:t>
      </w:r>
      <w:r>
        <w:rPr>
          <w:rFonts w:ascii="Times New Roman" w:hAnsi="Times New Roman" w:cs="Times New Roman"/>
          <w:b w:val="0"/>
          <w:sz w:val="24"/>
          <w:lang w:val="en-US"/>
        </w:rPr>
        <w:t>Institute for Military Leader Development, Department of Military Sciences;</w:t>
      </w:r>
    </w:p>
    <w:p w:rsidR="00211D23" w:rsidRDefault="00211D23" w:rsidP="00211D23">
      <w:pPr>
        <w:pStyle w:val="Szvegtrzs"/>
        <w:tabs>
          <w:tab w:val="left" w:pos="360"/>
        </w:tabs>
        <w:ind w:left="284" w:right="284"/>
        <w:jc w:val="both"/>
        <w:rPr>
          <w:rFonts w:ascii="Times New Roman" w:hAnsi="Times New Roman" w:cs="Times New Roman"/>
          <w:sz w:val="24"/>
        </w:rPr>
      </w:pPr>
    </w:p>
    <w:p w:rsidR="00211D23" w:rsidRDefault="00211D23" w:rsidP="00211D23">
      <w:pPr>
        <w:pStyle w:val="Szvegtrzs"/>
        <w:ind w:left="284" w:right="284" w:hanging="349"/>
        <w:jc w:val="both"/>
        <w:rPr>
          <w:rFonts w:ascii="Times New Roman" w:hAnsi="Times New Roman" w:cs="Times New Roman"/>
          <w:b w:val="0"/>
          <w:sz w:val="24"/>
          <w:lang w:val="en-US"/>
        </w:rPr>
      </w:pPr>
      <w:r>
        <w:rPr>
          <w:rFonts w:ascii="Times New Roman" w:hAnsi="Times New Roman" w:cs="Times New Roman"/>
          <w:sz w:val="24"/>
        </w:rPr>
        <w:t xml:space="preserve">11. </w:t>
      </w:r>
      <w:r>
        <w:rPr>
          <w:rFonts w:ascii="Times New Roman" w:hAnsi="Times New Roman" w:cs="Times New Roman"/>
          <w:sz w:val="24"/>
          <w:lang w:val="en-US"/>
        </w:rPr>
        <w:t xml:space="preserve">Teachers of the course: </w:t>
      </w:r>
      <w:r>
        <w:rPr>
          <w:rFonts w:ascii="Times New Roman" w:hAnsi="Times New Roman" w:cs="Times New Roman"/>
          <w:b w:val="0"/>
          <w:i/>
          <w:iCs/>
          <w:sz w:val="24"/>
          <w:lang w:val="en-US"/>
        </w:rPr>
        <w:t xml:space="preserve">Dr. </w:t>
      </w:r>
      <w:proofErr w:type="spellStart"/>
      <w:proofErr w:type="gramStart"/>
      <w:r>
        <w:rPr>
          <w:rFonts w:ascii="Times New Roman" w:hAnsi="Times New Roman" w:cs="Times New Roman"/>
          <w:b w:val="0"/>
          <w:i/>
          <w:iCs/>
          <w:sz w:val="24"/>
          <w:lang w:val="en-US"/>
        </w:rPr>
        <w:t>habil</w:t>
      </w:r>
      <w:proofErr w:type="spellEnd"/>
      <w:proofErr w:type="gramEnd"/>
      <w:r>
        <w:rPr>
          <w:rFonts w:ascii="Times New Roman" w:hAnsi="Times New Roman" w:cs="Times New Roman"/>
          <w:b w:val="0"/>
          <w:i/>
          <w:iCs/>
          <w:sz w:val="24"/>
          <w:lang w:val="en-US"/>
        </w:rPr>
        <w:t xml:space="preserve">. Maria </w:t>
      </w:r>
      <w:proofErr w:type="spellStart"/>
      <w:r>
        <w:rPr>
          <w:rFonts w:ascii="Times New Roman" w:hAnsi="Times New Roman" w:cs="Times New Roman"/>
          <w:b w:val="0"/>
          <w:i/>
          <w:iCs/>
          <w:sz w:val="24"/>
          <w:lang w:val="en-US"/>
        </w:rPr>
        <w:t>Bordas</w:t>
      </w:r>
      <w:proofErr w:type="spellEnd"/>
      <w:r>
        <w:rPr>
          <w:rFonts w:ascii="Times New Roman" w:hAnsi="Times New Roman" w:cs="Times New Roman"/>
          <w:b w:val="0"/>
          <w:i/>
          <w:iCs/>
          <w:sz w:val="24"/>
          <w:lang w:val="en-US"/>
        </w:rPr>
        <w:t xml:space="preserve">, associate professor </w:t>
      </w:r>
      <w:r>
        <w:rPr>
          <w:rFonts w:ascii="Times New Roman" w:hAnsi="Times New Roman" w:cs="Times New Roman"/>
          <w:b w:val="0"/>
          <w:sz w:val="24"/>
          <w:lang w:val="en-US"/>
        </w:rPr>
        <w:t xml:space="preserve">and </w:t>
      </w:r>
      <w:r>
        <w:rPr>
          <w:rFonts w:ascii="Times New Roman" w:hAnsi="Times New Roman" w:cs="Times New Roman"/>
          <w:b w:val="0"/>
          <w:i/>
          <w:iCs/>
          <w:sz w:val="24"/>
          <w:lang w:val="en-US"/>
        </w:rPr>
        <w:t xml:space="preserve">COL Eng. Janos </w:t>
      </w:r>
      <w:proofErr w:type="spellStart"/>
      <w:r>
        <w:rPr>
          <w:rFonts w:ascii="Times New Roman" w:hAnsi="Times New Roman" w:cs="Times New Roman"/>
          <w:b w:val="0"/>
          <w:i/>
          <w:iCs/>
          <w:sz w:val="24"/>
          <w:lang w:val="en-US"/>
        </w:rPr>
        <w:t>Tomolya</w:t>
      </w:r>
      <w:proofErr w:type="spellEnd"/>
      <w:r>
        <w:rPr>
          <w:rFonts w:ascii="Times New Roman" w:hAnsi="Times New Roman" w:cs="Times New Roman"/>
          <w:b w:val="0"/>
          <w:i/>
          <w:iCs/>
          <w:sz w:val="24"/>
          <w:lang w:val="en-US"/>
        </w:rPr>
        <w:t xml:space="preserve">, PhD, </w:t>
      </w:r>
      <w:r>
        <w:rPr>
          <w:rFonts w:ascii="Times New Roman" w:hAnsi="Times New Roman" w:cs="Times New Roman"/>
          <w:b w:val="0"/>
          <w:sz w:val="24"/>
          <w:lang w:val="en-US"/>
        </w:rPr>
        <w:t xml:space="preserve">NATO Centre of Excellence </w:t>
      </w:r>
      <w:proofErr w:type="spellStart"/>
      <w:r>
        <w:rPr>
          <w:rFonts w:ascii="Times New Roman" w:hAnsi="Times New Roman" w:cs="Times New Roman"/>
          <w:b w:val="0"/>
          <w:sz w:val="24"/>
          <w:lang w:val="en-US"/>
        </w:rPr>
        <w:t>Defence</w:t>
      </w:r>
      <w:proofErr w:type="spellEnd"/>
      <w:r>
        <w:rPr>
          <w:rFonts w:ascii="Times New Roman" w:hAnsi="Times New Roman" w:cs="Times New Roman"/>
          <w:b w:val="0"/>
          <w:sz w:val="24"/>
          <w:lang w:val="en-US"/>
        </w:rPr>
        <w:t xml:space="preserve"> </w:t>
      </w:r>
      <w:proofErr w:type="gramStart"/>
      <w:r>
        <w:rPr>
          <w:rFonts w:ascii="Times New Roman" w:hAnsi="Times New Roman" w:cs="Times New Roman"/>
          <w:b w:val="0"/>
          <w:sz w:val="24"/>
          <w:lang w:val="en-US"/>
        </w:rPr>
        <w:t>Against</w:t>
      </w:r>
      <w:proofErr w:type="gramEnd"/>
      <w:r>
        <w:rPr>
          <w:rFonts w:ascii="Times New Roman" w:hAnsi="Times New Roman" w:cs="Times New Roman"/>
          <w:b w:val="0"/>
          <w:sz w:val="24"/>
          <w:lang w:val="en-US"/>
        </w:rPr>
        <w:t xml:space="preserve"> Terrorism</w:t>
      </w:r>
    </w:p>
    <w:p w:rsidR="00211D23" w:rsidRDefault="00211D23" w:rsidP="00211D23">
      <w:pPr>
        <w:pStyle w:val="Szvegtrzs"/>
        <w:ind w:left="284" w:right="284" w:hanging="349"/>
        <w:jc w:val="both"/>
        <w:rPr>
          <w:rFonts w:ascii="Times New Roman" w:hAnsi="Times New Roman" w:cs="Times New Roman"/>
          <w:b w:val="0"/>
          <w:sz w:val="24"/>
          <w:lang w:val="en-US"/>
        </w:rPr>
      </w:pPr>
    </w:p>
    <w:p w:rsidR="00211D23" w:rsidRDefault="00211D23" w:rsidP="00211D23">
      <w:pPr>
        <w:pStyle w:val="Szvegtrzs"/>
        <w:ind w:left="284" w:right="284" w:hanging="349"/>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12. Requirements of examination: </w:t>
      </w:r>
      <w:r>
        <w:rPr>
          <w:rFonts w:ascii="Times New Roman" w:hAnsi="Times New Roman" w:cs="Times New Roman"/>
          <w:b w:val="0"/>
          <w:color w:val="000033"/>
          <w:sz w:val="24"/>
          <w:szCs w:val="22"/>
          <w:lang w:val="sq-AL"/>
        </w:rPr>
        <w:t>an oral exam</w:t>
      </w:r>
    </w:p>
    <w:p w:rsidR="00211D23" w:rsidRDefault="00211D23" w:rsidP="00211D23">
      <w:pPr>
        <w:pStyle w:val="Szvegtrzs"/>
        <w:ind w:left="284" w:right="284"/>
        <w:jc w:val="both"/>
        <w:rPr>
          <w:rFonts w:ascii="Times New Roman" w:hAnsi="Times New Roman" w:cs="Times New Roman"/>
          <w:sz w:val="24"/>
        </w:rPr>
      </w:pPr>
    </w:p>
    <w:p w:rsidR="00211D23" w:rsidRDefault="00211D23" w:rsidP="00211D23">
      <w:pPr>
        <w:pStyle w:val="Szvegtrzs"/>
        <w:ind w:left="284" w:right="284"/>
        <w:jc w:val="both"/>
        <w:rPr>
          <w:rFonts w:ascii="Times New Roman" w:hAnsi="Times New Roman" w:cs="Times New Roman"/>
          <w:sz w:val="24"/>
        </w:rPr>
      </w:pPr>
    </w:p>
    <w:p w:rsidR="00211D23" w:rsidRDefault="00211D23" w:rsidP="00211D23">
      <w:pPr>
        <w:pStyle w:val="Szvegtrzs"/>
        <w:ind w:left="284" w:right="284"/>
        <w:jc w:val="both"/>
        <w:rPr>
          <w:rFonts w:ascii="Times New Roman" w:hAnsi="Times New Roman" w:cs="Times New Roman"/>
          <w:sz w:val="24"/>
        </w:rPr>
      </w:pPr>
    </w:p>
    <w:p w:rsidR="00211D23" w:rsidRDefault="00211D23" w:rsidP="00211D23">
      <w:pPr>
        <w:pStyle w:val="Szvegtrzs"/>
        <w:ind w:left="284" w:right="284"/>
        <w:jc w:val="center"/>
        <w:rPr>
          <w:rFonts w:ascii="Times New Roman" w:hAnsi="Times New Roman" w:cs="Times New Roman"/>
          <w:sz w:val="28"/>
        </w:rPr>
      </w:pPr>
      <w:r>
        <w:rPr>
          <w:rFonts w:ascii="Times New Roman" w:hAnsi="Times New Roman" w:cs="Times New Roman"/>
          <w:sz w:val="28"/>
        </w:rPr>
        <w:t xml:space="preserve">I. </w:t>
      </w:r>
    </w:p>
    <w:p w:rsidR="00211D23" w:rsidRDefault="00211D23" w:rsidP="00211D23">
      <w:pPr>
        <w:pStyle w:val="Szvegtrzs"/>
        <w:ind w:left="284" w:right="284"/>
        <w:jc w:val="center"/>
        <w:rPr>
          <w:rFonts w:ascii="Times New Roman" w:hAnsi="Times New Roman" w:cs="Times New Roman"/>
          <w:sz w:val="28"/>
          <w:lang w:val="en-US"/>
        </w:rPr>
      </w:pPr>
      <w:r>
        <w:rPr>
          <w:rFonts w:ascii="Times New Roman" w:hAnsi="Times New Roman" w:cs="Times New Roman"/>
          <w:sz w:val="28"/>
          <w:lang w:val="en-US"/>
        </w:rPr>
        <w:t>The professional content of the course</w:t>
      </w:r>
    </w:p>
    <w:p w:rsidR="00211D23" w:rsidRDefault="00211D23" w:rsidP="00211D23">
      <w:pPr>
        <w:pStyle w:val="Szvegtrzs"/>
        <w:tabs>
          <w:tab w:val="left" w:pos="360"/>
        </w:tabs>
        <w:ind w:left="284" w:right="284"/>
        <w:jc w:val="center"/>
        <w:rPr>
          <w:rFonts w:ascii="Times New Roman" w:hAnsi="Times New Roman" w:cs="Times New Roman"/>
          <w:b w:val="0"/>
          <w:sz w:val="24"/>
          <w:lang w:val="en-US"/>
        </w:rPr>
      </w:pPr>
    </w:p>
    <w:p w:rsidR="00211D23" w:rsidRDefault="00211D23" w:rsidP="00211D23">
      <w:pPr>
        <w:pStyle w:val="Szvegtrzs"/>
        <w:ind w:left="284" w:right="284" w:firstLine="283"/>
        <w:jc w:val="both"/>
        <w:rPr>
          <w:rFonts w:ascii="Times New Roman" w:hAnsi="Times New Roman" w:cs="Times New Roman"/>
          <w:b w:val="0"/>
          <w:color w:val="000033"/>
          <w:sz w:val="24"/>
          <w:lang w:val="en-GB"/>
        </w:rPr>
      </w:pPr>
      <w:r>
        <w:rPr>
          <w:rFonts w:ascii="Times New Roman" w:hAnsi="Times New Roman" w:cs="Times New Roman"/>
          <w:b w:val="0"/>
          <w:sz w:val="24"/>
          <w:lang w:val="en-US"/>
        </w:rPr>
        <w:t xml:space="preserve">In this course, the broad academic aim is to enable Hungarian and European students to become familiar with the strategies applied by different International Organizations countering terrorism, to acquire the history and current tendencies of terrorism, and to develop their understanding of the complexity of legal aspects’ in the field of combating against terrorism. </w:t>
      </w:r>
      <w:r>
        <w:rPr>
          <w:rFonts w:ascii="Times New Roman" w:hAnsi="Times New Roman" w:cs="Times New Roman"/>
          <w:b w:val="0"/>
          <w:color w:val="000033"/>
          <w:sz w:val="24"/>
          <w:lang w:val="en-GB"/>
        </w:rPr>
        <w:t>In doing so, the different histories, chronologies, current and future trends in terrorism, measurements, and most current development of terrorism will be discussed.</w:t>
      </w:r>
    </w:p>
    <w:p w:rsidR="00211D23" w:rsidRDefault="00211D23" w:rsidP="00211D23">
      <w:pPr>
        <w:pStyle w:val="Szvegtrzs"/>
        <w:ind w:left="284" w:right="284" w:firstLine="283"/>
        <w:jc w:val="both"/>
        <w:rPr>
          <w:rFonts w:ascii="Times New Roman" w:hAnsi="Times New Roman" w:cs="Times New Roman"/>
          <w:b w:val="0"/>
          <w:color w:val="000033"/>
          <w:sz w:val="24"/>
          <w:szCs w:val="22"/>
          <w:lang w:val="en-GB"/>
        </w:rPr>
      </w:pPr>
    </w:p>
    <w:p w:rsidR="00211D23" w:rsidRDefault="00211D23" w:rsidP="00211D23">
      <w:pPr>
        <w:pStyle w:val="Szvegtrzs"/>
        <w:ind w:left="284" w:right="284" w:firstLine="283"/>
        <w:jc w:val="both"/>
        <w:rPr>
          <w:rFonts w:ascii="Times New Roman" w:hAnsi="Times New Roman" w:cs="Times New Roman"/>
          <w:b w:val="0"/>
          <w:color w:val="000033"/>
          <w:sz w:val="24"/>
          <w:lang w:val="en-GB"/>
        </w:rPr>
      </w:pPr>
      <w:r>
        <w:rPr>
          <w:rFonts w:ascii="Times New Roman" w:hAnsi="Times New Roman" w:cs="Times New Roman"/>
          <w:b w:val="0"/>
          <w:color w:val="000033"/>
          <w:sz w:val="24"/>
          <w:lang w:val="en-GB"/>
        </w:rPr>
        <w:t xml:space="preserve">Special focus for the legal aspects of and the responses combating terrorism serving a </w:t>
      </w:r>
      <w:r>
        <w:rPr>
          <w:rFonts w:ascii="Times New Roman" w:hAnsi="Times New Roman" w:cs="Times New Roman"/>
          <w:b w:val="0"/>
          <w:bCs w:val="0"/>
          <w:sz w:val="24"/>
          <w:lang w:val="en-GB"/>
        </w:rPr>
        <w:t>general framework will be provided</w:t>
      </w:r>
      <w:r>
        <w:rPr>
          <w:rFonts w:ascii="Times New Roman" w:hAnsi="Times New Roman" w:cs="Times New Roman"/>
          <w:b w:val="0"/>
          <w:color w:val="000033"/>
          <w:sz w:val="24"/>
          <w:lang w:val="en-GB"/>
        </w:rPr>
        <w:t>. This course will also demonstrate the challenges and problem of this topic.</w:t>
      </w:r>
    </w:p>
    <w:p w:rsidR="00211D23" w:rsidRDefault="00211D23" w:rsidP="00211D23">
      <w:pPr>
        <w:pStyle w:val="Szvegtrzs"/>
        <w:ind w:left="284" w:right="284" w:firstLine="283"/>
        <w:jc w:val="both"/>
        <w:rPr>
          <w:rFonts w:ascii="Times New Roman" w:hAnsi="Times New Roman" w:cs="Times New Roman"/>
          <w:b w:val="0"/>
          <w:color w:val="000033"/>
          <w:sz w:val="24"/>
          <w:lang w:val="en-GB"/>
        </w:rPr>
      </w:pPr>
    </w:p>
    <w:p w:rsidR="00211D23" w:rsidRDefault="00211D23" w:rsidP="00211D23">
      <w:pPr>
        <w:pStyle w:val="Szvegtrzs"/>
        <w:ind w:left="284" w:right="284" w:firstLine="283"/>
        <w:jc w:val="both"/>
        <w:rPr>
          <w:rFonts w:ascii="Times New Roman" w:hAnsi="Times New Roman" w:cs="Times New Roman"/>
          <w:b w:val="0"/>
          <w:color w:val="000033"/>
          <w:sz w:val="24"/>
          <w:lang w:val="en-GB"/>
        </w:rPr>
      </w:pPr>
      <w:r>
        <w:rPr>
          <w:rFonts w:ascii="Times New Roman" w:hAnsi="Times New Roman" w:cs="Times New Roman"/>
          <w:b w:val="0"/>
          <w:sz w:val="24"/>
          <w:lang w:val="en-US"/>
        </w:rPr>
        <w:t>Subsequently</w:t>
      </w:r>
      <w:r>
        <w:rPr>
          <w:rFonts w:ascii="Times New Roman" w:hAnsi="Times New Roman" w:cs="Times New Roman"/>
          <w:b w:val="0"/>
          <w:sz w:val="24"/>
        </w:rPr>
        <w:t>,</w:t>
      </w:r>
      <w:r>
        <w:rPr>
          <w:rFonts w:ascii="Times New Roman" w:hAnsi="Times New Roman" w:cs="Times New Roman"/>
          <w:b w:val="0"/>
          <w:color w:val="000033"/>
          <w:sz w:val="24"/>
          <w:lang w:val="en-GB"/>
        </w:rPr>
        <w:t xml:space="preserve"> this discussion will </w:t>
      </w:r>
      <w:proofErr w:type="spellStart"/>
      <w:r>
        <w:rPr>
          <w:rFonts w:ascii="Times New Roman" w:hAnsi="Times New Roman" w:cs="Times New Roman"/>
          <w:b w:val="0"/>
          <w:color w:val="000033"/>
          <w:sz w:val="24"/>
          <w:lang w:val="en-GB"/>
        </w:rPr>
        <w:t>analyze</w:t>
      </w:r>
      <w:proofErr w:type="spellEnd"/>
      <w:r>
        <w:rPr>
          <w:rFonts w:ascii="Times New Roman" w:hAnsi="Times New Roman" w:cs="Times New Roman"/>
          <w:b w:val="0"/>
          <w:color w:val="000033"/>
          <w:sz w:val="24"/>
          <w:lang w:val="en-GB"/>
        </w:rPr>
        <w:t xml:space="preserve"> the various strategies</w:t>
      </w:r>
      <w:r>
        <w:rPr>
          <w:rFonts w:ascii="Times New Roman" w:hAnsi="Times New Roman" w:cs="Times New Roman"/>
          <w:b w:val="0"/>
          <w:sz w:val="24"/>
          <w:lang w:val="en-US"/>
        </w:rPr>
        <w:t xml:space="preserve"> of different International Organizations’ legal regulation systems for prevention and response to terrorism, together with the challenges of strategic level legal response.  </w:t>
      </w:r>
      <w:r>
        <w:rPr>
          <w:rFonts w:ascii="Times New Roman" w:hAnsi="Times New Roman" w:cs="Times New Roman"/>
          <w:b w:val="0"/>
          <w:color w:val="000033"/>
          <w:sz w:val="24"/>
          <w:lang w:val="en-GB"/>
        </w:rPr>
        <w:t xml:space="preserve"> </w:t>
      </w:r>
    </w:p>
    <w:p w:rsidR="00211D23" w:rsidRDefault="00211D23" w:rsidP="00211D23">
      <w:pPr>
        <w:pStyle w:val="Szvegtrzs"/>
        <w:ind w:left="284" w:right="284" w:firstLine="283"/>
        <w:jc w:val="both"/>
        <w:rPr>
          <w:rFonts w:ascii="Times New Roman" w:hAnsi="Times New Roman" w:cs="Times New Roman"/>
          <w:b w:val="0"/>
          <w:color w:val="000033"/>
          <w:sz w:val="24"/>
          <w:lang w:val="en-GB"/>
        </w:rPr>
      </w:pPr>
    </w:p>
    <w:p w:rsidR="00211D23" w:rsidRDefault="00211D23" w:rsidP="00211D23">
      <w:pPr>
        <w:pStyle w:val="Szvegtrzs"/>
        <w:ind w:left="284" w:right="284" w:firstLine="283"/>
        <w:jc w:val="both"/>
        <w:rPr>
          <w:rFonts w:ascii="Times New Roman" w:hAnsi="Times New Roman" w:cs="Times New Roman"/>
          <w:b w:val="0"/>
          <w:sz w:val="24"/>
          <w:lang w:val="en-US"/>
        </w:rPr>
      </w:pPr>
      <w:r>
        <w:rPr>
          <w:rFonts w:ascii="Times New Roman" w:hAnsi="Times New Roman" w:cs="Times New Roman"/>
          <w:b w:val="0"/>
          <w:color w:val="000033"/>
          <w:sz w:val="24"/>
          <w:lang w:val="en-GB"/>
        </w:rPr>
        <w:t xml:space="preserve">It is significant that the subject describes a complete picture on </w:t>
      </w:r>
      <w:r>
        <w:rPr>
          <w:rFonts w:ascii="Times New Roman" w:hAnsi="Times New Roman" w:cs="Times New Roman"/>
          <w:b w:val="0"/>
          <w:sz w:val="24"/>
          <w:lang w:val="en-US"/>
        </w:rPr>
        <w:t>strategies applied by</w:t>
      </w:r>
      <w:r>
        <w:rPr>
          <w:rFonts w:ascii="Times New Roman" w:hAnsi="Times New Roman" w:cs="Times New Roman"/>
          <w:b w:val="0"/>
          <w:color w:val="000033"/>
          <w:sz w:val="24"/>
          <w:lang w:val="en-GB"/>
        </w:rPr>
        <w:t xml:space="preserve"> International </w:t>
      </w:r>
      <w:r>
        <w:rPr>
          <w:rFonts w:ascii="Times New Roman" w:hAnsi="Times New Roman" w:cs="Times New Roman"/>
          <w:b w:val="0"/>
          <w:sz w:val="24"/>
          <w:lang w:val="en-US"/>
        </w:rPr>
        <w:t>Organizations’ (i.e. UN, NATO, EU) co-ordination for prevention and combat of terrorism; specifically the set of civil-military tools often used for countering terrorism.</w:t>
      </w:r>
    </w:p>
    <w:p w:rsidR="00211D23" w:rsidRDefault="00211D23" w:rsidP="00211D23">
      <w:pPr>
        <w:pStyle w:val="Szvegtrzs"/>
        <w:ind w:left="284" w:right="284" w:firstLine="283"/>
        <w:jc w:val="both"/>
        <w:rPr>
          <w:rFonts w:ascii="Times New Roman" w:hAnsi="Times New Roman" w:cs="Times New Roman"/>
          <w:b w:val="0"/>
          <w:sz w:val="24"/>
          <w:lang w:val="en-US"/>
        </w:rPr>
      </w:pPr>
    </w:p>
    <w:p w:rsidR="00211D23" w:rsidRDefault="00211D23" w:rsidP="00211D23">
      <w:pPr>
        <w:pStyle w:val="Szvegtrzs"/>
        <w:ind w:left="284" w:right="284" w:firstLine="283"/>
        <w:jc w:val="both"/>
        <w:rPr>
          <w:rFonts w:ascii="Times New Roman" w:hAnsi="Times New Roman" w:cs="Times New Roman"/>
          <w:b w:val="0"/>
          <w:sz w:val="24"/>
          <w:lang w:val="en-GB"/>
        </w:rPr>
      </w:pPr>
      <w:r>
        <w:rPr>
          <w:rFonts w:ascii="Times New Roman" w:hAnsi="Times New Roman" w:cs="Times New Roman"/>
          <w:b w:val="0"/>
          <w:sz w:val="24"/>
          <w:lang w:val="en-GB"/>
        </w:rPr>
        <w:t xml:space="preserve">Multifaceted form of terrorism and effects of media to phenomena of terrorism will also be presented. </w:t>
      </w:r>
    </w:p>
    <w:p w:rsidR="00211D23" w:rsidRDefault="00211D23" w:rsidP="00211D23">
      <w:pPr>
        <w:pStyle w:val="Szvegtrzs"/>
        <w:ind w:left="284" w:right="284" w:firstLine="283"/>
        <w:jc w:val="both"/>
        <w:rPr>
          <w:rFonts w:ascii="Times New Roman" w:hAnsi="Times New Roman" w:cs="Times New Roman"/>
          <w:b w:val="0"/>
          <w:sz w:val="24"/>
          <w:lang w:val="en-GB"/>
        </w:rPr>
      </w:pPr>
    </w:p>
    <w:p w:rsidR="00211D23" w:rsidRDefault="00211D23" w:rsidP="00211D23">
      <w:pPr>
        <w:pStyle w:val="Szvegtrzs"/>
        <w:ind w:left="284" w:right="284" w:firstLine="283"/>
        <w:jc w:val="both"/>
        <w:rPr>
          <w:rFonts w:ascii="Times New Roman" w:hAnsi="Times New Roman" w:cs="Times New Roman"/>
          <w:b w:val="0"/>
          <w:sz w:val="24"/>
          <w:lang w:val="en-GB"/>
        </w:rPr>
      </w:pPr>
      <w:r>
        <w:rPr>
          <w:rFonts w:ascii="Times New Roman" w:hAnsi="Times New Roman" w:cs="Times New Roman"/>
          <w:b w:val="0"/>
          <w:sz w:val="24"/>
          <w:lang w:val="en-GB"/>
        </w:rPr>
        <w:t>The subject details outcomes and military scientific challenges of combating terrorism; relationship between terrorism and theory of forth generation warfare, link between weapons of mass destruction and terrorism and also the possibilities of application of military power in</w:t>
      </w:r>
      <w:r>
        <w:rPr>
          <w:rFonts w:ascii="Times New Roman" w:hAnsi="Times New Roman" w:cs="Times New Roman"/>
          <w:b w:val="0"/>
          <w:sz w:val="24"/>
          <w:lang w:val="en-US"/>
        </w:rPr>
        <w:t xml:space="preserve"> combat of terrorism.</w:t>
      </w:r>
    </w:p>
    <w:p w:rsidR="00211D23" w:rsidRDefault="00211D23" w:rsidP="00211D23">
      <w:pPr>
        <w:pStyle w:val="Szvegtrzs"/>
        <w:ind w:left="284" w:right="284"/>
        <w:jc w:val="both"/>
        <w:rPr>
          <w:rFonts w:ascii="Times New Roman" w:hAnsi="Times New Roman" w:cs="Times New Roman"/>
          <w:b w:val="0"/>
          <w:bCs w:val="0"/>
          <w:i/>
          <w:iCs/>
          <w:sz w:val="24"/>
        </w:rPr>
      </w:pPr>
    </w:p>
    <w:p w:rsidR="00211D23" w:rsidRDefault="00211D23" w:rsidP="00211D23">
      <w:pPr>
        <w:pStyle w:val="Szvegtrzs"/>
        <w:ind w:left="284" w:right="284"/>
        <w:jc w:val="both"/>
        <w:rPr>
          <w:rFonts w:ascii="Times New Roman" w:hAnsi="Times New Roman" w:cs="Times New Roman"/>
          <w:b w:val="0"/>
          <w:bCs w:val="0"/>
          <w:i/>
          <w:iCs/>
          <w:sz w:val="24"/>
        </w:rPr>
      </w:pPr>
    </w:p>
    <w:p w:rsidR="00211D23" w:rsidRDefault="00211D23" w:rsidP="00211D23">
      <w:pPr>
        <w:pStyle w:val="Szvegtrzs"/>
        <w:ind w:left="284" w:right="284"/>
        <w:jc w:val="center"/>
        <w:rPr>
          <w:rFonts w:ascii="Times New Roman" w:hAnsi="Times New Roman" w:cs="Times New Roman"/>
          <w:bCs w:val="0"/>
          <w:sz w:val="28"/>
        </w:rPr>
      </w:pPr>
      <w:r>
        <w:rPr>
          <w:rFonts w:ascii="Times New Roman" w:hAnsi="Times New Roman" w:cs="Times New Roman"/>
          <w:bCs w:val="0"/>
          <w:sz w:val="28"/>
        </w:rPr>
        <w:t xml:space="preserve">II. </w:t>
      </w:r>
    </w:p>
    <w:p w:rsidR="00211D23" w:rsidRDefault="00211D23" w:rsidP="00211D23">
      <w:pPr>
        <w:pStyle w:val="Szvegtrzs"/>
        <w:ind w:left="284" w:right="284"/>
        <w:jc w:val="center"/>
        <w:rPr>
          <w:rFonts w:ascii="Times New Roman" w:hAnsi="Times New Roman" w:cs="Times New Roman"/>
          <w:bCs w:val="0"/>
          <w:sz w:val="28"/>
          <w:lang w:val="sq-AL"/>
        </w:rPr>
      </w:pPr>
      <w:r>
        <w:rPr>
          <w:rFonts w:ascii="Times New Roman" w:hAnsi="Times New Roman" w:cs="Times New Roman"/>
          <w:bCs w:val="0"/>
          <w:sz w:val="28"/>
          <w:lang w:val="sq-AL"/>
        </w:rPr>
        <w:t xml:space="preserve">Description of the course curriculum  </w:t>
      </w:r>
    </w:p>
    <w:p w:rsidR="00211D23" w:rsidRDefault="00211D23" w:rsidP="00211D23">
      <w:pPr>
        <w:pStyle w:val="Szvegtrzs"/>
        <w:ind w:left="284" w:right="284"/>
        <w:jc w:val="center"/>
        <w:rPr>
          <w:rFonts w:ascii="Times New Roman" w:hAnsi="Times New Roman" w:cs="Times New Roman"/>
          <w:b w:val="0"/>
          <w:i/>
          <w:iCs/>
          <w:sz w:val="24"/>
        </w:rPr>
      </w:pPr>
    </w:p>
    <w:p w:rsidR="00211D23" w:rsidRDefault="00211D23" w:rsidP="00211D23">
      <w:pPr>
        <w:pStyle w:val="Szvegtrzs"/>
        <w:ind w:left="284" w:right="284"/>
        <w:jc w:val="center"/>
        <w:rPr>
          <w:rFonts w:ascii="Times New Roman" w:hAnsi="Times New Roman" w:cs="Times New Roman"/>
          <w:b w:val="0"/>
          <w:iCs/>
          <w:sz w:val="24"/>
        </w:rPr>
      </w:pPr>
      <w:r>
        <w:rPr>
          <w:rFonts w:ascii="Times New Roman" w:hAnsi="Times New Roman" w:cs="Times New Roman"/>
          <w:b w:val="0"/>
          <w:iCs/>
          <w:noProof/>
          <w:sz w:val="24"/>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112395</wp:posOffset>
                </wp:positionV>
                <wp:extent cx="5196840" cy="539115"/>
                <wp:effectExtent l="13970" t="12700" r="8890" b="10160"/>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53911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b w:val="0"/>
                                <w:bCs w:val="0"/>
                                <w:sz w:val="24"/>
                                <w:lang w:val="en-GB"/>
                              </w:rPr>
                            </w:pPr>
                            <w:r>
                              <w:rPr>
                                <w:rFonts w:ascii="Times New Roman" w:hAnsi="Times New Roman" w:cs="Times New Roman"/>
                                <w:b w:val="0"/>
                                <w:bCs w:val="0"/>
                                <w:sz w:val="24"/>
                                <w:lang w:val="en-GB"/>
                              </w:rPr>
                              <w:t>Lecture:</w:t>
                            </w:r>
                          </w:p>
                          <w:p w:rsidR="00211D23" w:rsidRDefault="00211D23" w:rsidP="00211D23">
                            <w:pPr>
                              <w:pStyle w:val="Szvegtrzs"/>
                              <w:ind w:left="720"/>
                              <w:jc w:val="both"/>
                              <w:rPr>
                                <w:rFonts w:ascii="Times New Roman" w:hAnsi="Times New Roman" w:cs="Times New Roman"/>
                                <w:i/>
                                <w:iCs/>
                                <w:sz w:val="24"/>
                                <w:lang w:val="en-GB"/>
                              </w:rPr>
                            </w:pPr>
                            <w:r>
                              <w:rPr>
                                <w:rFonts w:ascii="Times New Roman" w:hAnsi="Times New Roman" w:cs="Times New Roman"/>
                                <w:i/>
                                <w:iCs/>
                                <w:sz w:val="24"/>
                                <w:lang w:val="en-GB"/>
                              </w:rPr>
                              <w:t xml:space="preserve">The </w:t>
                            </w:r>
                            <w:r>
                              <w:rPr>
                                <w:rFonts w:ascii="Times New Roman" w:hAnsi="Times New Roman" w:cs="Times New Roman"/>
                                <w:i/>
                                <w:iCs/>
                                <w:sz w:val="24"/>
                                <w:szCs w:val="22"/>
                                <w:lang w:val="en-US"/>
                              </w:rPr>
                              <w:t xml:space="preserve">history, epochs of terrorism - current </w:t>
                            </w:r>
                            <w:r>
                              <w:rPr>
                                <w:rFonts w:ascii="Times New Roman" w:hAnsi="Times New Roman" w:cs="Times New Roman"/>
                                <w:i/>
                                <w:iCs/>
                                <w:sz w:val="24"/>
                                <w:lang w:val="en-US"/>
                              </w:rPr>
                              <w:t>and future trends</w:t>
                            </w:r>
                          </w:p>
                          <w:p w:rsidR="00211D23" w:rsidRDefault="00211D23" w:rsidP="00211D23">
                            <w:pPr>
                              <w:pStyle w:val="Norm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4" o:spid="_x0000_s1026" type="#_x0000_t202" style="position:absolute;left:0;text-align:left;margin-left:24pt;margin-top:8.85pt;width:409.2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">
                <v:textbox>
                  <w:txbxContent>
                    <w:p w:rsidR="00211D23" w:rsidRDefault="00211D23" w:rsidP="00211D23">
                      <w:pPr>
                        <w:pStyle w:val="Szvegtrzs"/>
                        <w:numPr>
                          <w:ilvl w:val="0"/>
                          <w:numId w:val="6"/>
                        </w:numPr>
                        <w:jc w:val="both"/>
                        <w:rPr>
                          <w:rFonts w:ascii="Times New Roman" w:hAnsi="Times New Roman" w:cs="Times New Roman"/>
                          <w:b w:val="0"/>
                          <w:bCs w:val="0"/>
                          <w:sz w:val="24"/>
                          <w:lang w:val="en-GB"/>
                        </w:rPr>
                      </w:pPr>
                      <w:r>
                        <w:rPr>
                          <w:rFonts w:ascii="Times New Roman" w:hAnsi="Times New Roman" w:cs="Times New Roman"/>
                          <w:b w:val="0"/>
                          <w:bCs w:val="0"/>
                          <w:sz w:val="24"/>
                          <w:lang w:val="en-GB"/>
                        </w:rPr>
                        <w:t>Lecture:</w:t>
                      </w:r>
                    </w:p>
                    <w:p w:rsidR="00211D23" w:rsidRDefault="00211D23" w:rsidP="00211D23">
                      <w:pPr>
                        <w:pStyle w:val="Szvegtrzs"/>
                        <w:ind w:left="720"/>
                        <w:jc w:val="both"/>
                        <w:rPr>
                          <w:rFonts w:ascii="Times New Roman" w:hAnsi="Times New Roman" w:cs="Times New Roman"/>
                          <w:i/>
                          <w:iCs/>
                          <w:sz w:val="24"/>
                          <w:lang w:val="en-GB"/>
                        </w:rPr>
                      </w:pPr>
                      <w:r>
                        <w:rPr>
                          <w:rFonts w:ascii="Times New Roman" w:hAnsi="Times New Roman" w:cs="Times New Roman"/>
                          <w:i/>
                          <w:iCs/>
                          <w:sz w:val="24"/>
                          <w:lang w:val="en-GB"/>
                        </w:rPr>
                        <w:t xml:space="preserve">The </w:t>
                      </w:r>
                      <w:r>
                        <w:rPr>
                          <w:rFonts w:ascii="Times New Roman" w:hAnsi="Times New Roman" w:cs="Times New Roman"/>
                          <w:i/>
                          <w:iCs/>
                          <w:sz w:val="24"/>
                          <w:szCs w:val="22"/>
                          <w:lang w:val="en-US"/>
                        </w:rPr>
                        <w:t xml:space="preserve">history, epochs of terrorism - current </w:t>
                      </w:r>
                      <w:r>
                        <w:rPr>
                          <w:rFonts w:ascii="Times New Roman" w:hAnsi="Times New Roman" w:cs="Times New Roman"/>
                          <w:i/>
                          <w:iCs/>
                          <w:sz w:val="24"/>
                          <w:lang w:val="en-US"/>
                        </w:rPr>
                        <w:t>and future trends</w:t>
                      </w:r>
                    </w:p>
                    <w:p w:rsidR="00211D23" w:rsidRDefault="00211D23" w:rsidP="00211D23">
                      <w:pPr>
                        <w:pStyle w:val="NormlWeb"/>
                        <w:spacing w:before="0" w:beforeAutospacing="0" w:after="0" w:afterAutospacing="0"/>
                      </w:pPr>
                    </w:p>
                  </w:txbxContent>
                </v:textbox>
              </v:shape>
            </w:pict>
          </mc:Fallback>
        </mc:AlternateContent>
      </w:r>
    </w:p>
    <w:p w:rsidR="00211D23" w:rsidRDefault="00211D23" w:rsidP="00211D23">
      <w:pPr>
        <w:pStyle w:val="Szvegtrzs"/>
        <w:ind w:left="284" w:right="284"/>
        <w:jc w:val="center"/>
        <w:rPr>
          <w:rFonts w:ascii="Times New Roman" w:hAnsi="Times New Roman" w:cs="Times New Roman"/>
          <w:b w:val="0"/>
          <w:i/>
          <w:iCs/>
          <w:sz w:val="24"/>
        </w:rPr>
      </w:pPr>
    </w:p>
    <w:p w:rsidR="00211D23" w:rsidRDefault="00211D23" w:rsidP="00211D23">
      <w:pPr>
        <w:pStyle w:val="Szvegtrzs"/>
        <w:ind w:left="284" w:right="284"/>
        <w:jc w:val="center"/>
        <w:rPr>
          <w:rFonts w:ascii="Times New Roman" w:hAnsi="Times New Roman" w:cs="Times New Roman"/>
          <w:b w:val="0"/>
          <w:i/>
          <w:iCs/>
          <w:sz w:val="24"/>
        </w:rPr>
      </w:pPr>
    </w:p>
    <w:p w:rsidR="00211D23" w:rsidRDefault="00211D23" w:rsidP="00211D23">
      <w:pPr>
        <w:pStyle w:val="Szvegtrzs"/>
        <w:ind w:left="284" w:right="284"/>
        <w:jc w:val="center"/>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firstLine="360"/>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The lecture gives an overview on history and chronology of terrorism from the antiquity to our days. It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relationship between terror and the given socio-economic circumstances, the different forms of terror as the tool of intimidation and permanent presence in human history. </w:t>
      </w:r>
    </w:p>
    <w:p w:rsidR="00211D23" w:rsidRDefault="00211D23" w:rsidP="00211D23">
      <w:pPr>
        <w:pStyle w:val="Szvegtrzs"/>
        <w:ind w:left="284" w:right="284" w:firstLine="360"/>
        <w:jc w:val="both"/>
        <w:rPr>
          <w:rFonts w:ascii="Times New Roman" w:hAnsi="Times New Roman" w:cs="Times New Roman"/>
          <w:b w:val="0"/>
          <w:iCs/>
          <w:sz w:val="24"/>
          <w:lang w:val="en-GB"/>
        </w:rPr>
      </w:pPr>
    </w:p>
    <w:p w:rsidR="00211D23" w:rsidRDefault="00211D23" w:rsidP="00211D23">
      <w:pPr>
        <w:pStyle w:val="Szvegtrzs"/>
        <w:ind w:left="284" w:right="284" w:firstLine="360"/>
        <w:jc w:val="both"/>
        <w:rPr>
          <w:rFonts w:ascii="Times New Roman" w:hAnsi="Times New Roman" w:cs="Times New Roman"/>
          <w:b w:val="0"/>
          <w:iCs/>
          <w:sz w:val="24"/>
          <w:lang w:val="en-GB"/>
        </w:rPr>
      </w:pPr>
      <w:r>
        <w:rPr>
          <w:rFonts w:ascii="Times New Roman" w:hAnsi="Times New Roman" w:cs="Times New Roman"/>
          <w:b w:val="0"/>
          <w:iCs/>
          <w:sz w:val="24"/>
          <w:lang w:val="en-GB"/>
        </w:rPr>
        <w:t>The lecture outlines the main epochs of modern terrorism, shifts of ideologically motivated terrorism, forms, method of terror, and those effects on international political processes.</w:t>
      </w:r>
    </w:p>
    <w:p w:rsidR="00211D23" w:rsidRDefault="00211D23" w:rsidP="00211D23">
      <w:pPr>
        <w:pStyle w:val="Szvegtrzs"/>
        <w:ind w:left="284" w:right="284" w:firstLine="360"/>
        <w:jc w:val="both"/>
        <w:rPr>
          <w:rFonts w:ascii="Times New Roman" w:hAnsi="Times New Roman" w:cs="Times New Roman"/>
          <w:b w:val="0"/>
          <w:iCs/>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r>
        <w:rPr>
          <w:rFonts w:ascii="Times New Roman" w:hAnsi="Times New Roman" w:cs="Times New Roman"/>
          <w:b w:val="0"/>
          <w:bCs w:val="0"/>
          <w:sz w:val="24"/>
          <w:lang w:val="en-GB"/>
        </w:rPr>
        <w:t>The current situation of terrorism, within this, especially the main political goals, ideological systems, applied tools of dominating terrorist organizations and circumstances, places, types and victims of terrorist attacks will be discussed. It will find answers and draw conclusions for combating terrorism in connection with expected tendencies of terrorism.</w:t>
      </w: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r>
        <w:rPr>
          <w:rFonts w:ascii="Times New Roman" w:hAnsi="Times New Roman" w:cs="Times New Roman"/>
          <w:b w:val="0"/>
          <w:iCs/>
          <w:noProof/>
          <w:sz w:val="24"/>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36195</wp:posOffset>
                </wp:positionV>
                <wp:extent cx="5375910" cy="661035"/>
                <wp:effectExtent l="5715" t="12700" r="9525" b="12065"/>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66103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b w:val="0"/>
                                <w:bCs w:val="0"/>
                                <w:sz w:val="24"/>
                              </w:rPr>
                            </w:pPr>
                            <w:r>
                              <w:rPr>
                                <w:rFonts w:ascii="Times New Roman" w:hAnsi="Times New Roman" w:cs="Times New Roman"/>
                                <w:b w:val="0"/>
                                <w:bCs w:val="0"/>
                                <w:sz w:val="24"/>
                                <w:lang w:val="en-US"/>
                              </w:rPr>
                              <w:t>Lecture</w:t>
                            </w:r>
                            <w:r>
                              <w:rPr>
                                <w:rFonts w:ascii="Times New Roman" w:hAnsi="Times New Roman" w:cs="Times New Roman"/>
                                <w:b w:val="0"/>
                                <w:bCs w:val="0"/>
                                <w:sz w:val="24"/>
                              </w:rPr>
                              <w:t xml:space="preserve">: </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New symptoms of contemporary international terrorism and the system of defence against terrorism</w:t>
                            </w:r>
                          </w:p>
                          <w:p w:rsidR="00211D23" w:rsidRDefault="00211D23" w:rsidP="00211D23">
                            <w:pPr>
                              <w:pStyle w:val="Szvegtrzs"/>
                              <w:ind w:left="720"/>
                              <w:jc w:val="both"/>
                              <w:rPr>
                                <w:b w:val="0"/>
                                <w:bCs w:val="0"/>
                              </w:rPr>
                            </w:pPr>
                          </w:p>
                          <w:p w:rsidR="00211D23" w:rsidRDefault="00211D23" w:rsidP="00211D23">
                            <w:pPr>
                              <w:pStyle w:val="Szvegtrzs"/>
                              <w:ind w:left="720"/>
                              <w:jc w:val="both"/>
                              <w:rPr>
                                <w:b w:val="0"/>
                                <w:bCs w:val="0"/>
                                <w:i/>
                                <w:iCs/>
                              </w:rPr>
                            </w:pP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3" o:spid="_x0000_s1027" type="#_x0000_t202" style="position:absolute;left:0;text-align:left;margin-left:6.1pt;margin-top:2.85pt;width:423.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">
                <v:textbox>
                  <w:txbxContent>
                    <w:p w:rsidR="00211D23" w:rsidRDefault="00211D23" w:rsidP="00211D23">
                      <w:pPr>
                        <w:pStyle w:val="Szvegtrzs"/>
                        <w:numPr>
                          <w:ilvl w:val="0"/>
                          <w:numId w:val="6"/>
                        </w:numPr>
                        <w:jc w:val="both"/>
                        <w:rPr>
                          <w:rFonts w:ascii="Times New Roman" w:hAnsi="Times New Roman" w:cs="Times New Roman"/>
                          <w:b w:val="0"/>
                          <w:bCs w:val="0"/>
                          <w:sz w:val="24"/>
                        </w:rPr>
                      </w:pPr>
                      <w:r>
                        <w:rPr>
                          <w:rFonts w:ascii="Times New Roman" w:hAnsi="Times New Roman" w:cs="Times New Roman"/>
                          <w:b w:val="0"/>
                          <w:bCs w:val="0"/>
                          <w:sz w:val="24"/>
                          <w:lang w:val="en-US"/>
                        </w:rPr>
                        <w:t>Lecture</w:t>
                      </w:r>
                      <w:r>
                        <w:rPr>
                          <w:rFonts w:ascii="Times New Roman" w:hAnsi="Times New Roman" w:cs="Times New Roman"/>
                          <w:b w:val="0"/>
                          <w:bCs w:val="0"/>
                          <w:sz w:val="24"/>
                        </w:rPr>
                        <w:t xml:space="preserve">: </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New symptoms of contemporary international terrorism and the system of defence against terrorism</w:t>
                      </w:r>
                    </w:p>
                    <w:p w:rsidR="00211D23" w:rsidRDefault="00211D23" w:rsidP="00211D23">
                      <w:pPr>
                        <w:pStyle w:val="Szvegtrzs"/>
                        <w:ind w:left="720"/>
                        <w:jc w:val="both"/>
                        <w:rPr>
                          <w:b w:val="0"/>
                          <w:bCs w:val="0"/>
                        </w:rPr>
                      </w:pPr>
                    </w:p>
                    <w:p w:rsidR="00211D23" w:rsidRDefault="00211D23" w:rsidP="00211D23">
                      <w:pPr>
                        <w:pStyle w:val="Szvegtrzs"/>
                        <w:ind w:left="720"/>
                        <w:jc w:val="both"/>
                        <w:rPr>
                          <w:b w:val="0"/>
                          <w:bCs w:val="0"/>
                          <w:i/>
                          <w:iCs/>
                        </w:rPr>
                      </w:pPr>
                    </w:p>
                    <w:p w:rsidR="00211D23" w:rsidRDefault="00211D23" w:rsidP="00211D23"/>
                  </w:txbxContent>
                </v:textbox>
              </v:shape>
            </w:pict>
          </mc:Fallback>
        </mc:AlternateContent>
      </w: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bCs w:val="0"/>
          <w:sz w:val="24"/>
          <w:lang w:val="en-GB"/>
        </w:rPr>
      </w:pPr>
    </w:p>
    <w:p w:rsidR="00211D23" w:rsidRDefault="00211D23" w:rsidP="00211D23">
      <w:pPr>
        <w:pStyle w:val="Szvegtrzs"/>
        <w:ind w:left="284" w:right="284" w:firstLine="360"/>
        <w:jc w:val="both"/>
        <w:rPr>
          <w:rFonts w:ascii="Times New Roman" w:hAnsi="Times New Roman" w:cs="Times New Roman"/>
          <w:b w:val="0"/>
          <w:i/>
          <w:iCs/>
          <w:sz w:val="24"/>
          <w:lang w:val="en-GB"/>
        </w:rPr>
      </w:pPr>
      <w:r>
        <w:rPr>
          <w:rFonts w:ascii="Times New Roman" w:hAnsi="Times New Roman" w:cs="Times New Roman"/>
          <w:b w:val="0"/>
          <w:iCs/>
          <w:sz w:val="24"/>
          <w:lang w:val="en-GB"/>
        </w:rPr>
        <w:t xml:space="preserve">The lecture focuses on most recent events within transnational terrorism, and gives an outline of the last year’s changes and emphasises the latest development of actual </w:t>
      </w:r>
      <w:r>
        <w:rPr>
          <w:rFonts w:ascii="Times New Roman" w:hAnsi="Times New Roman" w:cs="Times New Roman"/>
          <w:b w:val="0"/>
          <w:iCs/>
          <w:sz w:val="24"/>
          <w:lang w:val="en-GB"/>
        </w:rPr>
        <w:lastRenderedPageBreak/>
        <w:t>terrorism.  It will identify recent shifts in the field of international terrorism. It delineates the modern means’ system, markers of terrorism, threat of individuals and social groups targeted by terrorism, and parameters of most dangerous terrorist organisations.</w: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firstLine="348"/>
        <w:jc w:val="both"/>
        <w:rPr>
          <w:rFonts w:ascii="Times New Roman" w:hAnsi="Times New Roman" w:cs="Times New Roman"/>
          <w:b w:val="0"/>
          <w:iCs/>
          <w:sz w:val="24"/>
          <w:lang w:val="en-US"/>
        </w:rPr>
      </w:pPr>
      <w:r>
        <w:rPr>
          <w:rFonts w:ascii="Times New Roman" w:hAnsi="Times New Roman" w:cs="Times New Roman"/>
          <w:b w:val="0"/>
          <w:iCs/>
          <w:sz w:val="24"/>
          <w:lang w:val="en-US"/>
        </w:rPr>
        <w:t>It looks for the answers to the questions related to terrorist attacks’ political background, and forms of terrorism and ideological system; specifically those connected with activities of radical Islamic groups and radical organizations.</w:t>
      </w:r>
    </w:p>
    <w:p w:rsidR="00211D23" w:rsidRDefault="00211D23" w:rsidP="00211D23">
      <w:pPr>
        <w:pStyle w:val="Szvegtrzs"/>
        <w:ind w:left="284" w:right="284" w:firstLine="348"/>
        <w:jc w:val="both"/>
        <w:rPr>
          <w:rFonts w:ascii="Times New Roman" w:hAnsi="Times New Roman" w:cs="Times New Roman"/>
          <w:b w:val="0"/>
          <w:iCs/>
          <w:sz w:val="24"/>
          <w:lang w:val="en-US"/>
        </w:rPr>
      </w:pPr>
    </w:p>
    <w:p w:rsidR="00211D23" w:rsidRDefault="00211D23" w:rsidP="00211D23">
      <w:pPr>
        <w:pStyle w:val="Szvegtrzs"/>
        <w:ind w:left="284" w:right="284" w:firstLine="348"/>
        <w:rPr>
          <w:rFonts w:ascii="Times New Roman" w:hAnsi="Times New Roman" w:cs="Times New Roman"/>
          <w:b w:val="0"/>
          <w:iCs/>
          <w:sz w:val="24"/>
          <w:lang w:val="en-US"/>
        </w:rPr>
      </w:pPr>
      <w:r>
        <w:rPr>
          <w:rFonts w:ascii="Times New Roman" w:hAnsi="Times New Roman" w:cs="Times New Roman"/>
          <w:b w:val="0"/>
          <w:iCs/>
          <w:sz w:val="24"/>
          <w:lang w:val="en-US"/>
        </w:rPr>
        <w:t xml:space="preserve">It provides overarching picture of the current situation of defense against terrorism and the ongoing counter terrorism activities of International Organizations. </w:t>
      </w:r>
    </w:p>
    <w:p w:rsidR="00211D23" w:rsidRDefault="00211D23" w:rsidP="00211D23">
      <w:pPr>
        <w:pStyle w:val="Szvegtrzs"/>
        <w:ind w:left="284" w:right="284" w:firstLine="348"/>
        <w:rPr>
          <w:rFonts w:ascii="Times New Roman" w:hAnsi="Times New Roman" w:cs="Times New Roman"/>
          <w:b w:val="0"/>
          <w:iCs/>
          <w:sz w:val="24"/>
          <w:lang w:val="en-US"/>
        </w:rPr>
      </w:pPr>
    </w:p>
    <w:p w:rsidR="00211D23" w:rsidRDefault="00211D23" w:rsidP="00211D23">
      <w:pPr>
        <w:pStyle w:val="Szvegtrzs"/>
        <w:ind w:left="284" w:right="284" w:firstLine="348"/>
        <w:rPr>
          <w:rFonts w:ascii="Times New Roman" w:hAnsi="Times New Roman" w:cs="Times New Roman"/>
          <w:b w:val="0"/>
          <w:i/>
          <w:iCs/>
          <w:sz w:val="24"/>
        </w:rPr>
      </w:pPr>
    </w:p>
    <w:p w:rsidR="00211D23" w:rsidRDefault="00211D23" w:rsidP="00211D23">
      <w:pPr>
        <w:pStyle w:val="Szvegtrzs"/>
        <w:ind w:left="284" w:right="284" w:firstLine="424"/>
        <w:jc w:val="both"/>
        <w:rPr>
          <w:rFonts w:ascii="Times New Roman" w:hAnsi="Times New Roman" w:cs="Times New Roman"/>
          <w:b w:val="0"/>
          <w:i/>
          <w:iCs/>
          <w:sz w:val="24"/>
        </w:rPr>
      </w:pPr>
      <w:r>
        <w:rPr>
          <w:rFonts w:ascii="Times New Roman" w:hAnsi="Times New Roman" w:cs="Times New Roman"/>
          <w:b w:val="0"/>
          <w:bCs w:val="0"/>
          <w:noProof/>
          <w:sz w:val="24"/>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91440</wp:posOffset>
                </wp:positionV>
                <wp:extent cx="5715635" cy="687070"/>
                <wp:effectExtent l="6985" t="13970" r="11430" b="13335"/>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68707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sz w:val="24"/>
                                <w:lang w:val="en-US"/>
                              </w:rPr>
                            </w:pPr>
                            <w:r>
                              <w:rPr>
                                <w:rFonts w:ascii="Times New Roman" w:hAnsi="Times New Roman" w:cs="Times New Roman"/>
                                <w:b w:val="0"/>
                                <w:bCs w:val="0"/>
                                <w:sz w:val="24"/>
                                <w:lang w:val="en-US"/>
                              </w:rPr>
                              <w:t xml:space="preserve">Lecture: </w:t>
                            </w:r>
                          </w:p>
                          <w:p w:rsidR="00211D23" w:rsidRDefault="00211D23" w:rsidP="00211D23">
                            <w:pPr>
                              <w:pStyle w:val="Szvegtrzs"/>
                              <w:ind w:left="720"/>
                              <w:jc w:val="both"/>
                              <w:rPr>
                                <w:b w:val="0"/>
                                <w:bCs w:val="0"/>
                                <w:i/>
                                <w:iCs/>
                                <w:lang w:val="en-US"/>
                              </w:rPr>
                            </w:pPr>
                            <w:r>
                              <w:rPr>
                                <w:rFonts w:ascii="Times New Roman" w:hAnsi="Times New Roman" w:cs="Times New Roman"/>
                                <w:i/>
                                <w:sz w:val="24"/>
                                <w:lang w:val="en-US"/>
                              </w:rPr>
                              <w:t xml:space="preserve">The legal framework of combating against terrorism - legal possibilities and general framework of responding terrorism </w:t>
                            </w:r>
                          </w:p>
                          <w:p w:rsidR="00211D23" w:rsidRDefault="00211D23" w:rsidP="00211D23">
                            <w:pPr>
                              <w:rPr>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2" o:spid="_x0000_s1028" type="#_x0000_t202" style="position:absolute;left:0;text-align:left;margin-left:6.2pt;margin-top:7.2pt;width:450.05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">
                <v:textbox>
                  <w:txbxContent>
                    <w:p w:rsidR="00211D23" w:rsidRDefault="00211D23" w:rsidP="00211D23">
                      <w:pPr>
                        <w:pStyle w:val="Szvegtrzs"/>
                        <w:numPr>
                          <w:ilvl w:val="0"/>
                          <w:numId w:val="6"/>
                        </w:numPr>
                        <w:jc w:val="both"/>
                        <w:rPr>
                          <w:rFonts w:ascii="Times New Roman" w:hAnsi="Times New Roman" w:cs="Times New Roman"/>
                          <w:i/>
                          <w:sz w:val="24"/>
                          <w:lang w:val="en-US"/>
                        </w:rPr>
                      </w:pPr>
                      <w:r>
                        <w:rPr>
                          <w:rFonts w:ascii="Times New Roman" w:hAnsi="Times New Roman" w:cs="Times New Roman"/>
                          <w:b w:val="0"/>
                          <w:bCs w:val="0"/>
                          <w:sz w:val="24"/>
                          <w:lang w:val="en-US"/>
                        </w:rPr>
                        <w:t xml:space="preserve">Lecture: </w:t>
                      </w:r>
                    </w:p>
                    <w:p w:rsidR="00211D23" w:rsidRDefault="00211D23" w:rsidP="00211D23">
                      <w:pPr>
                        <w:pStyle w:val="Szvegtrzs"/>
                        <w:ind w:left="720"/>
                        <w:jc w:val="both"/>
                        <w:rPr>
                          <w:b w:val="0"/>
                          <w:bCs w:val="0"/>
                          <w:i/>
                          <w:iCs/>
                          <w:lang w:val="en-US"/>
                        </w:rPr>
                      </w:pPr>
                      <w:r>
                        <w:rPr>
                          <w:rFonts w:ascii="Times New Roman" w:hAnsi="Times New Roman" w:cs="Times New Roman"/>
                          <w:i/>
                          <w:sz w:val="24"/>
                          <w:lang w:val="en-US"/>
                        </w:rPr>
                        <w:t xml:space="preserve">The legal framework of combating against terrorism - legal possibilities and general framework of responding terrorism </w:t>
                      </w:r>
                    </w:p>
                    <w:p w:rsidR="00211D23" w:rsidRDefault="00211D23" w:rsidP="00211D23">
                      <w:pPr>
                        <w:rPr>
                          <w:i/>
                          <w:iCs/>
                        </w:rPr>
                      </w:pPr>
                    </w:p>
                  </w:txbxContent>
                </v:textbox>
              </v:shape>
            </w:pict>
          </mc:Fallback>
        </mc:AlternateContent>
      </w:r>
    </w:p>
    <w:p w:rsidR="00211D23" w:rsidRDefault="00211D23" w:rsidP="00211D23">
      <w:pPr>
        <w:pStyle w:val="Szvegtrzs"/>
        <w:ind w:left="284" w:right="284" w:firstLine="424"/>
        <w:jc w:val="both"/>
        <w:rPr>
          <w:rFonts w:ascii="Times New Roman" w:hAnsi="Times New Roman" w:cs="Times New Roman"/>
          <w:b w:val="0"/>
          <w:i/>
          <w:iCs/>
          <w:sz w:val="24"/>
        </w:rPr>
      </w:pPr>
    </w:p>
    <w:p w:rsidR="00211D23" w:rsidRDefault="00211D23" w:rsidP="00211D23">
      <w:pPr>
        <w:pStyle w:val="Szvegtrzs"/>
        <w:ind w:left="284" w:right="284" w:firstLine="42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bCs w:val="0"/>
          <w:sz w:val="24"/>
        </w:rPr>
      </w:pPr>
    </w:p>
    <w:p w:rsidR="00211D23" w:rsidRDefault="00211D23" w:rsidP="00211D23">
      <w:pPr>
        <w:pStyle w:val="Szvegtrzs"/>
        <w:ind w:left="284" w:right="284"/>
        <w:jc w:val="both"/>
        <w:rPr>
          <w:rFonts w:ascii="Times New Roman" w:hAnsi="Times New Roman" w:cs="Times New Roman"/>
          <w:b w:val="0"/>
          <w:bCs w:val="0"/>
          <w:sz w:val="24"/>
        </w:rPr>
      </w:pPr>
    </w:p>
    <w:p w:rsidR="00211D23" w:rsidRDefault="00211D23" w:rsidP="00211D23">
      <w:pPr>
        <w:pStyle w:val="Szvegtrzs"/>
        <w:ind w:left="284" w:right="284" w:firstLine="708"/>
        <w:jc w:val="both"/>
        <w:rPr>
          <w:rFonts w:ascii="Times New Roman" w:hAnsi="Times New Roman" w:cs="Times New Roman"/>
          <w:b w:val="0"/>
          <w:iCs/>
          <w:sz w:val="24"/>
          <w:lang w:val="en-US"/>
        </w:rPr>
      </w:pPr>
      <w:r>
        <w:rPr>
          <w:rFonts w:ascii="Times New Roman" w:hAnsi="Times New Roman" w:cs="Times New Roman"/>
          <w:b w:val="0"/>
          <w:iCs/>
          <w:sz w:val="24"/>
          <w:lang w:val="en-US"/>
        </w:rPr>
        <w:t xml:space="preserve">Firstly, the lecture presents the legal dimensions on national state level responding to the terrorism, paying special attention to not just </w:t>
      </w:r>
      <w:proofErr w:type="gramStart"/>
      <w:r>
        <w:rPr>
          <w:rFonts w:ascii="Times New Roman" w:hAnsi="Times New Roman" w:cs="Times New Roman"/>
          <w:b w:val="0"/>
          <w:iCs/>
          <w:sz w:val="24"/>
          <w:lang w:val="en-US"/>
        </w:rPr>
        <w:t>to</w:t>
      </w:r>
      <w:proofErr w:type="gramEnd"/>
      <w:r>
        <w:rPr>
          <w:rFonts w:ascii="Times New Roman" w:hAnsi="Times New Roman" w:cs="Times New Roman"/>
          <w:b w:val="0"/>
          <w:iCs/>
          <w:sz w:val="24"/>
          <w:lang w:val="en-US"/>
        </w:rPr>
        <w:t xml:space="preserve"> Hungarian solutions but the legislative practice of countries combating against terrorism in first line- United States, United Kingdom, Israel.</w:t>
      </w:r>
    </w:p>
    <w:p w:rsidR="00211D23" w:rsidRDefault="00211D23" w:rsidP="00211D23">
      <w:pPr>
        <w:pStyle w:val="Szvegtrzs"/>
        <w:ind w:left="284" w:right="284" w:firstLine="708"/>
        <w:jc w:val="both"/>
        <w:rPr>
          <w:rFonts w:ascii="Times New Roman" w:hAnsi="Times New Roman" w:cs="Times New Roman"/>
          <w:b w:val="0"/>
          <w:iCs/>
          <w:sz w:val="24"/>
          <w:lang w:val="en-US"/>
        </w:rPr>
      </w:pPr>
    </w:p>
    <w:p w:rsidR="00211D23" w:rsidRDefault="00211D23" w:rsidP="00211D23">
      <w:pPr>
        <w:pStyle w:val="Szvegtrzs"/>
        <w:ind w:left="284" w:right="284"/>
        <w:jc w:val="both"/>
        <w:rPr>
          <w:rFonts w:ascii="Times New Roman" w:hAnsi="Times New Roman" w:cs="Times New Roman"/>
          <w:b w:val="0"/>
          <w:sz w:val="24"/>
          <w:lang w:val="en-GB"/>
        </w:rPr>
      </w:pPr>
      <w:r>
        <w:rPr>
          <w:rFonts w:ascii="Times New Roman" w:hAnsi="Times New Roman" w:cs="Times New Roman"/>
          <w:b w:val="0"/>
          <w:sz w:val="24"/>
          <w:lang w:val="en-GB"/>
        </w:rPr>
        <w:tab/>
        <w:t xml:space="preserve">Secondly, it describes the international aspects of combating terrorism. In this context, the lecture reviews the challenges with regard the determination of legal definition of terrorism, and presents the alternatives proposed by the international legal literature. </w:t>
      </w: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firstLine="708"/>
        <w:jc w:val="both"/>
        <w:rPr>
          <w:rFonts w:ascii="Times New Roman" w:hAnsi="Times New Roman" w:cs="Times New Roman"/>
          <w:b w:val="0"/>
          <w:bCs w:val="0"/>
          <w:sz w:val="24"/>
          <w:lang w:val="en-GB"/>
        </w:rPr>
      </w:pPr>
      <w:r>
        <w:rPr>
          <w:rFonts w:ascii="Times New Roman" w:hAnsi="Times New Roman" w:cs="Times New Roman"/>
          <w:b w:val="0"/>
          <w:bCs w:val="0"/>
          <w:sz w:val="24"/>
          <w:lang w:val="en-GB"/>
        </w:rPr>
        <w:t>The lecture provides an overview of international conventions, protocols, and their legal basis in relation to prevention and response to terrorism, also internationally recognised use of the legal requirement practise which is based and deduced from universal human rights.</w:t>
      </w:r>
    </w:p>
    <w:p w:rsidR="00211D23" w:rsidRDefault="00211D23" w:rsidP="00211D23">
      <w:pPr>
        <w:pStyle w:val="Szvegtrzs"/>
        <w:ind w:left="284" w:right="284" w:firstLine="708"/>
        <w:jc w:val="both"/>
        <w:rPr>
          <w:rFonts w:ascii="Times New Roman" w:hAnsi="Times New Roman" w:cs="Times New Roman"/>
          <w:b w:val="0"/>
          <w:i/>
          <w:iCs/>
          <w:sz w:val="24"/>
        </w:rPr>
      </w:pPr>
    </w:p>
    <w:p w:rsidR="00211D23" w:rsidRDefault="00211D23" w:rsidP="00211D23">
      <w:pPr>
        <w:pStyle w:val="Szvegtrzs"/>
        <w:ind w:left="284" w:right="284" w:firstLine="708"/>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r>
        <w:rPr>
          <w:rFonts w:ascii="Times New Roman" w:hAnsi="Times New Roman" w:cs="Times New Roman"/>
          <w:b w:val="0"/>
          <w:iCs/>
          <w:noProof/>
          <w:sz w:val="24"/>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57785</wp:posOffset>
                </wp:positionV>
                <wp:extent cx="5758180" cy="756285"/>
                <wp:effectExtent l="6350" t="12065" r="7620" b="12700"/>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75628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b w:val="0"/>
                                <w:bCs w:val="0"/>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 xml:space="preserve">The challenges of using force against terrorist and terrorist organisations - questions of legislation  </w:t>
                            </w:r>
                          </w:p>
                          <w:p w:rsidR="00211D23" w:rsidRDefault="00211D23" w:rsidP="00211D23">
                            <w:pPr>
                              <w:pStyle w:val="Szvegtrzs"/>
                              <w:ind w:left="720"/>
                              <w:jc w:val="both"/>
                              <w:rPr>
                                <w:b w:val="0"/>
                                <w:bCs w:val="0"/>
                              </w:rPr>
                            </w:pP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1" o:spid="_x0000_s1029" type="#_x0000_t202" style="position:absolute;left:0;text-align:left;margin-left:.15pt;margin-top:4.55pt;width:453.4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">
                <v:textbox>
                  <w:txbxContent>
                    <w:p w:rsidR="00211D23" w:rsidRDefault="00211D23" w:rsidP="00211D23">
                      <w:pPr>
                        <w:pStyle w:val="Szvegtrzs"/>
                        <w:numPr>
                          <w:ilvl w:val="0"/>
                          <w:numId w:val="6"/>
                        </w:numPr>
                        <w:jc w:val="both"/>
                        <w:rPr>
                          <w:rFonts w:ascii="Times New Roman" w:hAnsi="Times New Roman" w:cs="Times New Roman"/>
                          <w:b w:val="0"/>
                          <w:bCs w:val="0"/>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 xml:space="preserve">The challenges of using force against terrorist and terrorist organisations - questions of legislation  </w:t>
                      </w:r>
                    </w:p>
                    <w:p w:rsidR="00211D23" w:rsidRDefault="00211D23" w:rsidP="00211D23">
                      <w:pPr>
                        <w:pStyle w:val="Szvegtrzs"/>
                        <w:ind w:left="720"/>
                        <w:jc w:val="both"/>
                        <w:rPr>
                          <w:b w:val="0"/>
                          <w:bCs w:val="0"/>
                        </w:rPr>
                      </w:pPr>
                    </w:p>
                    <w:p w:rsidR="00211D23" w:rsidRDefault="00211D23" w:rsidP="00211D23"/>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r>
        <w:rPr>
          <w:rFonts w:ascii="Times New Roman" w:hAnsi="Times New Roman" w:cs="Times New Roman"/>
          <w:b w:val="0"/>
          <w:bCs w:val="0"/>
          <w:sz w:val="24"/>
          <w:lang w:val="en-GB"/>
        </w:rPr>
        <w:tab/>
      </w: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r>
        <w:rPr>
          <w:rFonts w:ascii="Times New Roman" w:hAnsi="Times New Roman" w:cs="Times New Roman"/>
          <w:b w:val="0"/>
          <w:bCs w:val="0"/>
          <w:sz w:val="24"/>
          <w:lang w:val="en-GB"/>
        </w:rPr>
        <w:tab/>
        <w:t xml:space="preserve">The lecture takes stock of issues of legal regulation on action - special focus given to the forms of using force - against individual terrorist and terrorist organisations conducted by International Organisations and national governments. </w:t>
      </w:r>
    </w:p>
    <w:p w:rsidR="00211D23" w:rsidRDefault="00211D23" w:rsidP="00211D23">
      <w:pPr>
        <w:pStyle w:val="Szvegtrzs"/>
        <w:tabs>
          <w:tab w:val="left" w:pos="956"/>
        </w:tabs>
        <w:ind w:left="284" w:right="284"/>
        <w:jc w:val="both"/>
        <w:rPr>
          <w:rFonts w:ascii="Times New Roman" w:hAnsi="Times New Roman" w:cs="Times New Roman"/>
          <w:b w:val="0"/>
          <w:bCs w:val="0"/>
          <w:sz w:val="24"/>
          <w:lang w:val="en-GB"/>
        </w:rPr>
      </w:pPr>
    </w:p>
    <w:p w:rsidR="00211D23" w:rsidRDefault="00211D23" w:rsidP="00211D23">
      <w:pPr>
        <w:pStyle w:val="Szvegtrzs"/>
        <w:ind w:left="284" w:right="284" w:firstLine="348"/>
        <w:jc w:val="both"/>
        <w:rPr>
          <w:rFonts w:ascii="Times New Roman" w:hAnsi="Times New Roman" w:cs="Times New Roman"/>
          <w:b w:val="0"/>
          <w:iCs/>
          <w:sz w:val="24"/>
          <w:lang w:val="en-GB"/>
        </w:rPr>
      </w:pPr>
      <w:r>
        <w:rPr>
          <w:rFonts w:ascii="Times New Roman" w:hAnsi="Times New Roman" w:cs="Times New Roman"/>
          <w:b w:val="0"/>
          <w:iCs/>
          <w:sz w:val="24"/>
          <w:lang w:val="en-GB"/>
        </w:rPr>
        <w:t>In light of traditional warfare, it gives special attention to new problems of legal regulation responding to terrorism.</w:t>
      </w:r>
      <w:r>
        <w:rPr>
          <w:rFonts w:ascii="Times New Roman" w:hAnsi="Times New Roman" w:cs="Times New Roman"/>
          <w:b w:val="0"/>
          <w:i/>
          <w:iCs/>
          <w:sz w:val="24"/>
          <w:lang w:val="en-GB"/>
        </w:rPr>
        <w:t xml:space="preserve"> </w:t>
      </w:r>
      <w:r>
        <w:rPr>
          <w:rFonts w:ascii="Times New Roman" w:hAnsi="Times New Roman" w:cs="Times New Roman"/>
          <w:b w:val="0"/>
          <w:iCs/>
          <w:sz w:val="24"/>
          <w:lang w:val="en-GB"/>
        </w:rPr>
        <w:t xml:space="preserve">It specifies the range of legal restrictive measures which can be applied against persons suspected of terrorism and the information collection requirements. </w:t>
      </w:r>
    </w:p>
    <w:p w:rsidR="00211D23" w:rsidRDefault="00211D23" w:rsidP="00211D23">
      <w:pPr>
        <w:pStyle w:val="Szvegtrzs"/>
        <w:ind w:left="284" w:right="284" w:firstLine="348"/>
        <w:jc w:val="both"/>
        <w:rPr>
          <w:rFonts w:ascii="Times New Roman" w:hAnsi="Times New Roman" w:cs="Times New Roman"/>
          <w:b w:val="0"/>
          <w:iCs/>
          <w:sz w:val="24"/>
          <w:lang w:val="en-GB"/>
        </w:rPr>
      </w:pPr>
    </w:p>
    <w:p w:rsidR="00211D23" w:rsidRDefault="00211D23" w:rsidP="00211D23">
      <w:pPr>
        <w:pStyle w:val="Szvegtrzs"/>
        <w:ind w:left="284" w:right="284" w:firstLine="284"/>
        <w:jc w:val="both"/>
        <w:rPr>
          <w:rFonts w:ascii="Times New Roman" w:hAnsi="Times New Roman" w:cs="Times New Roman"/>
          <w:b w:val="0"/>
          <w:iCs/>
          <w:sz w:val="24"/>
          <w:lang w:val="en-GB"/>
        </w:rPr>
      </w:pPr>
      <w:r>
        <w:rPr>
          <w:rFonts w:ascii="Times New Roman" w:hAnsi="Times New Roman" w:cs="Times New Roman"/>
          <w:b w:val="0"/>
          <w:iCs/>
          <w:sz w:val="24"/>
          <w:lang w:val="en-GB"/>
        </w:rPr>
        <w:lastRenderedPageBreak/>
        <w:t xml:space="preserve">Last but not least, during the lecture, the legal basis of restriction of certain citizens’ freedom rights will be discussed.  </w:t>
      </w:r>
    </w:p>
    <w:p w:rsidR="00211D23" w:rsidRDefault="00211D23" w:rsidP="00211D23">
      <w:pPr>
        <w:pStyle w:val="Szvegtrzs"/>
        <w:ind w:left="284" w:right="284" w:firstLine="284"/>
        <w:jc w:val="both"/>
        <w:rPr>
          <w:rFonts w:ascii="Times New Roman" w:hAnsi="Times New Roman" w:cs="Times New Roman"/>
          <w:b w:val="0"/>
          <w:iCs/>
          <w:sz w:val="24"/>
          <w:lang w:val="en-GB"/>
        </w:rPr>
      </w:pPr>
    </w:p>
    <w:p w:rsidR="00211D23" w:rsidRDefault="00211D23" w:rsidP="00211D23">
      <w:pPr>
        <w:pStyle w:val="Szvegtrzs"/>
        <w:ind w:left="284" w:right="284" w:firstLine="284"/>
        <w:jc w:val="both"/>
        <w:rPr>
          <w:rFonts w:ascii="Times New Roman" w:hAnsi="Times New Roman" w:cs="Times New Roman"/>
          <w:b w:val="0"/>
          <w:sz w:val="24"/>
        </w:rPr>
      </w:pPr>
    </w:p>
    <w:p w:rsidR="00211D23" w:rsidRDefault="00211D23" w:rsidP="00211D23">
      <w:pPr>
        <w:pStyle w:val="Szvegtrzs"/>
        <w:ind w:left="284" w:right="284" w:firstLine="348"/>
        <w:jc w:val="both"/>
        <w:rPr>
          <w:rFonts w:ascii="Times New Roman" w:hAnsi="Times New Roman" w:cs="Times New Roman"/>
          <w:b w:val="0"/>
          <w:iCs/>
          <w:sz w:val="24"/>
        </w:rPr>
      </w:pPr>
      <w:r>
        <w:rPr>
          <w:rFonts w:ascii="Times New Roman" w:hAnsi="Times New Roman" w:cs="Times New Roman"/>
          <w:b w:val="0"/>
          <w:iCs/>
          <w:noProof/>
          <w:sz w:val="24"/>
        </w:rPr>
        <mc:AlternateContent>
          <mc:Choice Requires="wps">
            <w:drawing>
              <wp:anchor distT="0" distB="0" distL="114300" distR="114300" simplePos="0" relativeHeight="251663360" behindDoc="0" locked="0" layoutInCell="1" allowOverlap="1">
                <wp:simplePos x="0" y="0"/>
                <wp:positionH relativeFrom="column">
                  <wp:posOffset>344170</wp:posOffset>
                </wp:positionH>
                <wp:positionV relativeFrom="paragraph">
                  <wp:posOffset>19685</wp:posOffset>
                </wp:positionV>
                <wp:extent cx="5382260" cy="927100"/>
                <wp:effectExtent l="5715" t="12700" r="12700" b="12700"/>
                <wp:wrapNone/>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2710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sz w:val="24"/>
                              </w:rPr>
                            </w:pPr>
                            <w:r>
                              <w:rPr>
                                <w:rFonts w:ascii="Times New Roman" w:hAnsi="Times New Roman" w:cs="Times New Roman"/>
                                <w:b w:val="0"/>
                                <w:bCs w:val="0"/>
                                <w:sz w:val="24"/>
                                <w:lang w:val="en-US"/>
                              </w:rPr>
                              <w:t>Lecture</w:t>
                            </w:r>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
                                <w:iCs/>
                                <w:lang w:val="en-GB"/>
                              </w:rPr>
                            </w:pPr>
                            <w:r>
                              <w:rPr>
                                <w:rFonts w:ascii="Times New Roman" w:hAnsi="Times New Roman" w:cs="Times New Roman"/>
                                <w:i/>
                                <w:sz w:val="24"/>
                                <w:lang w:val="en-GB"/>
                              </w:rPr>
                              <w:t xml:space="preserve">Term of reference and legal tools of International Organisations for preventing and combating terrorism </w:t>
                            </w:r>
                          </w:p>
                          <w:p w:rsidR="00211D23" w:rsidRDefault="00211D23" w:rsidP="00211D23">
                            <w:pPr>
                              <w:rPr>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0" o:spid="_x0000_s1030" type="#_x0000_t202" style="position:absolute;left:0;text-align:left;margin-left:27.1pt;margin-top:1.55pt;width:423.8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">
                <v:textbox>
                  <w:txbxContent>
                    <w:p w:rsidR="00211D23" w:rsidRDefault="00211D23" w:rsidP="00211D23">
                      <w:pPr>
                        <w:pStyle w:val="Szvegtrzs"/>
                        <w:numPr>
                          <w:ilvl w:val="0"/>
                          <w:numId w:val="6"/>
                        </w:numPr>
                        <w:jc w:val="both"/>
                        <w:rPr>
                          <w:rFonts w:ascii="Times New Roman" w:hAnsi="Times New Roman" w:cs="Times New Roman"/>
                          <w:i/>
                          <w:sz w:val="24"/>
                        </w:rPr>
                      </w:pPr>
                      <w:r>
                        <w:rPr>
                          <w:rFonts w:ascii="Times New Roman" w:hAnsi="Times New Roman" w:cs="Times New Roman"/>
                          <w:b w:val="0"/>
                          <w:bCs w:val="0"/>
                          <w:sz w:val="24"/>
                          <w:lang w:val="en-US"/>
                        </w:rPr>
                        <w:t>Lecture</w:t>
                      </w:r>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
                          <w:iCs/>
                          <w:lang w:val="en-GB"/>
                        </w:rPr>
                      </w:pPr>
                      <w:r>
                        <w:rPr>
                          <w:rFonts w:ascii="Times New Roman" w:hAnsi="Times New Roman" w:cs="Times New Roman"/>
                          <w:i/>
                          <w:sz w:val="24"/>
                          <w:lang w:val="en-GB"/>
                        </w:rPr>
                        <w:t xml:space="preserve">Term of reference and legal tools of International Organisations for preventing and combating terrorism </w:t>
                      </w:r>
                    </w:p>
                    <w:p w:rsidR="00211D23" w:rsidRDefault="00211D23" w:rsidP="00211D23">
                      <w:pPr>
                        <w:rPr>
                          <w:i/>
                          <w:iCs/>
                        </w:rPr>
                      </w:pPr>
                    </w:p>
                  </w:txbxContent>
                </v:textbox>
              </v:shape>
            </w:pict>
          </mc:Fallback>
        </mc:AlternateContent>
      </w:r>
    </w:p>
    <w:p w:rsidR="00211D23" w:rsidRDefault="00211D23" w:rsidP="00211D23">
      <w:pPr>
        <w:pStyle w:val="Szvegtrzs"/>
        <w:ind w:left="284" w:right="284" w:firstLine="348"/>
        <w:jc w:val="both"/>
        <w:rPr>
          <w:rFonts w:ascii="Times New Roman" w:hAnsi="Times New Roman" w:cs="Times New Roman"/>
          <w:b w:val="0"/>
          <w:iCs/>
          <w:sz w:val="24"/>
        </w:rPr>
      </w:pPr>
    </w:p>
    <w:p w:rsidR="00211D23" w:rsidRDefault="00211D23" w:rsidP="00211D23">
      <w:pPr>
        <w:pStyle w:val="Szvegtrzs"/>
        <w:ind w:left="284" w:right="284" w:firstLine="348"/>
        <w:jc w:val="both"/>
        <w:rPr>
          <w:rFonts w:ascii="Times New Roman" w:hAnsi="Times New Roman" w:cs="Times New Roman"/>
          <w:b w:val="0"/>
          <w:iCs/>
          <w:sz w:val="24"/>
        </w:rPr>
      </w:pPr>
    </w:p>
    <w:p w:rsidR="00211D23" w:rsidRDefault="00211D23" w:rsidP="00211D23">
      <w:pPr>
        <w:pStyle w:val="Szvegtrzs"/>
        <w:ind w:left="284" w:right="284" w:firstLine="348"/>
        <w:jc w:val="both"/>
        <w:rPr>
          <w:rFonts w:ascii="Times New Roman" w:hAnsi="Times New Roman" w:cs="Times New Roman"/>
          <w:b w:val="0"/>
          <w:iCs/>
          <w:sz w:val="24"/>
        </w:rPr>
      </w:pPr>
    </w:p>
    <w:p w:rsidR="00211D23" w:rsidRDefault="00211D23" w:rsidP="00211D23">
      <w:pPr>
        <w:pStyle w:val="Szvegtrzs"/>
        <w:tabs>
          <w:tab w:val="left" w:pos="956"/>
        </w:tabs>
        <w:ind w:left="284" w:right="284"/>
        <w:jc w:val="both"/>
        <w:rPr>
          <w:rFonts w:ascii="Times New Roman" w:hAnsi="Times New Roman" w:cs="Times New Roman"/>
          <w:b w:val="0"/>
          <w:bCs w:val="0"/>
          <w:sz w:val="24"/>
        </w:rPr>
      </w:pPr>
      <w:r>
        <w:rPr>
          <w:rFonts w:ascii="Times New Roman" w:hAnsi="Times New Roman" w:cs="Times New Roman"/>
          <w:b w:val="0"/>
          <w:bCs w:val="0"/>
          <w:sz w:val="24"/>
        </w:rPr>
        <w:tab/>
      </w:r>
    </w:p>
    <w:p w:rsidR="00211D23" w:rsidRDefault="00211D23" w:rsidP="00211D23">
      <w:pPr>
        <w:pStyle w:val="Szvegtrzs"/>
        <w:ind w:left="284" w:right="284"/>
        <w:jc w:val="both"/>
        <w:rPr>
          <w:rFonts w:ascii="Times New Roman" w:hAnsi="Times New Roman" w:cs="Times New Roman"/>
          <w:b w:val="0"/>
          <w:bCs w:val="0"/>
          <w:sz w:val="24"/>
          <w:lang w:val="en-GB"/>
        </w:rPr>
      </w:pPr>
    </w:p>
    <w:p w:rsidR="00211D23" w:rsidRDefault="00211D23" w:rsidP="00211D23">
      <w:pPr>
        <w:pStyle w:val="Szvegtrzs"/>
        <w:ind w:left="284" w:right="284"/>
        <w:jc w:val="both"/>
        <w:rPr>
          <w:rFonts w:ascii="Times New Roman" w:hAnsi="Times New Roman" w:cs="Times New Roman"/>
          <w:b w:val="0"/>
          <w:bCs w:val="0"/>
          <w:sz w:val="24"/>
          <w:lang w:val="en-GB"/>
        </w:rPr>
      </w:pPr>
    </w:p>
    <w:p w:rsidR="00211D23" w:rsidRDefault="00211D23" w:rsidP="00211D23">
      <w:pPr>
        <w:pStyle w:val="Szvegtrzs"/>
        <w:ind w:left="284" w:right="284"/>
        <w:jc w:val="both"/>
        <w:rPr>
          <w:rFonts w:ascii="Times New Roman" w:hAnsi="Times New Roman" w:cs="Times New Roman"/>
          <w:b w:val="0"/>
          <w:bCs w:val="0"/>
          <w:sz w:val="24"/>
          <w:lang w:val="en-GB"/>
        </w:rPr>
      </w:pPr>
      <w:r>
        <w:rPr>
          <w:rFonts w:ascii="Times New Roman" w:hAnsi="Times New Roman" w:cs="Times New Roman"/>
          <w:b w:val="0"/>
          <w:bCs w:val="0"/>
          <w:sz w:val="24"/>
          <w:lang w:val="en-GB"/>
        </w:rPr>
        <w:tab/>
        <w:t>The lecture displays the applied policy and standards created by different International Organisations -i.e. United Nations, NATO, European Union, OSCE - in the field of combating terrorism and actual implementation practices. It demonstrates the defence against terrorism related systems of international treaties for multinational, regional co-operation and relevant structures of those organisations.</w:t>
      </w:r>
    </w:p>
    <w:p w:rsidR="00211D23" w:rsidRDefault="00211D23" w:rsidP="00211D23">
      <w:pPr>
        <w:pStyle w:val="Szvegtrzs"/>
        <w:ind w:left="284" w:right="284"/>
        <w:jc w:val="both"/>
        <w:rPr>
          <w:rFonts w:ascii="Times New Roman" w:hAnsi="Times New Roman" w:cs="Times New Roman"/>
          <w:b w:val="0"/>
          <w:bCs w:val="0"/>
          <w:sz w:val="24"/>
          <w:lang w:val="en-GB"/>
        </w:rPr>
      </w:pPr>
    </w:p>
    <w:p w:rsidR="00211D23" w:rsidRDefault="00211D23" w:rsidP="00211D23">
      <w:pPr>
        <w:pStyle w:val="Szvegtrzs"/>
        <w:ind w:left="284" w:right="284"/>
        <w:jc w:val="both"/>
        <w:rPr>
          <w:rFonts w:ascii="Times New Roman" w:hAnsi="Times New Roman" w:cs="Times New Roman"/>
          <w:b w:val="0"/>
          <w:bCs w:val="0"/>
          <w:sz w:val="24"/>
          <w:lang w:val="en-GB"/>
        </w:rPr>
      </w:pPr>
      <w:r>
        <w:rPr>
          <w:rFonts w:ascii="Times New Roman" w:hAnsi="Times New Roman" w:cs="Times New Roman"/>
          <w:b w:val="0"/>
          <w:bCs w:val="0"/>
          <w:sz w:val="24"/>
          <w:lang w:val="en-GB"/>
        </w:rPr>
        <w:t xml:space="preserve">    In this given context, it is very important - the lecture provides special attention to how the legal regulations and laws support or limit the effective using of military tools against terrorism.</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The lecture stresses the importance of UN’s legal set of tools for prevention and response to terrorism and its role, efforts in the global war on transnational terrorism within historical context.</w:t>
      </w: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w:t>
      </w: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In connection with this topic, it highlights the European Union’s legal response system to terrorism; specifically the legal background of Joint Actions approved after the Madrid and London bombings and also all legal measurements approved on highest EU level.</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Furthermore, the lecture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NATO’s legal regulatory basis as the foremost military organisation for combating terrorism and the Alliance’s legal functions.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Besides this, this lecture also covers the OSCE’s role in the fight against terrorism, mostly the achievements on the field of legal regulation.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noProof/>
          <w:sz w:val="24"/>
        </w:rPr>
        <mc:AlternateContent>
          <mc:Choice Requires="wps">
            <w:drawing>
              <wp:anchor distT="0" distB="0" distL="114300" distR="114300" simplePos="0" relativeHeight="251664384" behindDoc="0" locked="0" layoutInCell="1" allowOverlap="1">
                <wp:simplePos x="0" y="0"/>
                <wp:positionH relativeFrom="column">
                  <wp:posOffset>92075</wp:posOffset>
                </wp:positionH>
                <wp:positionV relativeFrom="paragraph">
                  <wp:posOffset>105410</wp:posOffset>
                </wp:positionV>
                <wp:extent cx="5664200" cy="701040"/>
                <wp:effectExtent l="10795" t="13970" r="11430" b="889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0104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b w:val="0"/>
                                <w:bCs w:val="0"/>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Questions of effectiveness in the combat against terrorism – challenges of legal regulations</w:t>
                            </w:r>
                          </w:p>
                          <w:p w:rsidR="00211D23" w:rsidRDefault="00211D23" w:rsidP="00211D23">
                            <w:pPr>
                              <w:pStyle w:val="NormlWeb"/>
                              <w:spacing w:before="0" w:beforeAutospacing="0" w:after="0" w:afterAutospacing="0"/>
                              <w:rPr>
                                <w:b/>
                                <w:bC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9" o:spid="_x0000_s1031" type="#_x0000_t202" style="position:absolute;left:0;text-align:left;margin-left:7.25pt;margin-top:8.3pt;width:446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">
                <v:textbox>
                  <w:txbxContent>
                    <w:p w:rsidR="00211D23" w:rsidRDefault="00211D23" w:rsidP="00211D23">
                      <w:pPr>
                        <w:pStyle w:val="Szvegtrzs"/>
                        <w:numPr>
                          <w:ilvl w:val="0"/>
                          <w:numId w:val="6"/>
                        </w:numPr>
                        <w:jc w:val="both"/>
                        <w:rPr>
                          <w:rFonts w:ascii="Times New Roman" w:hAnsi="Times New Roman" w:cs="Times New Roman"/>
                          <w:b w:val="0"/>
                          <w:bCs w:val="0"/>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rFonts w:ascii="Times New Roman" w:hAnsi="Times New Roman" w:cs="Times New Roman"/>
                          <w:i/>
                          <w:sz w:val="24"/>
                          <w:lang w:val="en-GB"/>
                        </w:rPr>
                      </w:pPr>
                      <w:r>
                        <w:rPr>
                          <w:rFonts w:ascii="Times New Roman" w:hAnsi="Times New Roman" w:cs="Times New Roman"/>
                          <w:i/>
                          <w:sz w:val="24"/>
                          <w:lang w:val="en-GB"/>
                        </w:rPr>
                        <w:t>Questions of effectiveness in the combat against terrorism – challenges of legal regulations</w:t>
                      </w:r>
                    </w:p>
                    <w:p w:rsidR="00211D23" w:rsidRDefault="00211D23" w:rsidP="00211D23">
                      <w:pPr>
                        <w:pStyle w:val="NormlWeb"/>
                        <w:spacing w:before="0" w:beforeAutospacing="0" w:after="0" w:afterAutospacing="0"/>
                        <w:rPr>
                          <w:b/>
                          <w:bCs/>
                          <w:i/>
                        </w:rPr>
                      </w:pPr>
                    </w:p>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bCs w:val="0"/>
          <w:sz w:val="24"/>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firstLine="708"/>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The lecture delivers an outline on criteria of combat effectiveness against terrorism while </w:t>
      </w:r>
      <w:proofErr w:type="spellStart"/>
      <w:r>
        <w:rPr>
          <w:rFonts w:ascii="Times New Roman" w:hAnsi="Times New Roman" w:cs="Times New Roman"/>
          <w:b w:val="0"/>
          <w:iCs/>
          <w:sz w:val="24"/>
          <w:lang w:val="en-GB"/>
        </w:rPr>
        <w:t>analyzing</w:t>
      </w:r>
      <w:proofErr w:type="spellEnd"/>
      <w:r>
        <w:rPr>
          <w:rFonts w:ascii="Times New Roman" w:hAnsi="Times New Roman" w:cs="Times New Roman"/>
          <w:b w:val="0"/>
          <w:iCs/>
          <w:sz w:val="24"/>
          <w:lang w:val="en-GB"/>
        </w:rPr>
        <w:t xml:space="preserve"> how the legal regulation and practise of legal measurement application helps or hampers the consequent fulfilment of aspect effectiveness in the field of terrorism’s preventive action and effective response to terrorism - including use of force - as well.</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lastRenderedPageBreak/>
        <w:tab/>
        <w:t>The lecture contains the efforts of International Organisations related to compromise seeking between requirements of effectiveness and legal regulation.  It delineates their outcomes, highlights existing shortcomings, difficulties of seeking solutions and their limitations.</w:t>
      </w:r>
    </w:p>
    <w:p w:rsidR="00211D23" w:rsidRDefault="00211D23" w:rsidP="00211D23">
      <w:pPr>
        <w:pStyle w:val="Szvegtrzs"/>
        <w:ind w:left="284" w:right="284" w:firstLine="708"/>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The lecture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questions of legal regulation effectiveness and challenges of legislation - legal practice, from terrorism point of view, in countries where incidents of terrorism are high.</w:t>
      </w:r>
    </w:p>
    <w:p w:rsidR="00211D23" w:rsidRDefault="00211D23" w:rsidP="00211D23">
      <w:pPr>
        <w:pStyle w:val="Szvegtrzs"/>
        <w:ind w:left="284" w:right="284" w:firstLine="708"/>
        <w:jc w:val="both"/>
        <w:rPr>
          <w:rFonts w:ascii="Times New Roman" w:hAnsi="Times New Roman" w:cs="Times New Roman"/>
          <w:b w:val="0"/>
          <w:iCs/>
          <w:sz w:val="24"/>
          <w:lang w:val="en-GB"/>
        </w:rPr>
      </w:pPr>
    </w:p>
    <w:p w:rsidR="00211D23" w:rsidRDefault="00211D23" w:rsidP="00211D23">
      <w:pPr>
        <w:pStyle w:val="Szvegtrzs"/>
        <w:ind w:left="284" w:right="284" w:firstLine="708"/>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noProof/>
          <w:sz w:val="24"/>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32385</wp:posOffset>
                </wp:positionV>
                <wp:extent cx="5593080" cy="802640"/>
                <wp:effectExtent l="6350" t="6350" r="10795" b="10160"/>
                <wp:wrapNone/>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80264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iCs/>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iCs/>
                                <w:sz w:val="24"/>
                                <w:lang w:val="en-GB"/>
                              </w:rPr>
                              <w:t xml:space="preserve">The questions of co-operation between the International Law Enforcement Organisations and national organisation of justice’s administration </w:t>
                            </w:r>
                          </w:p>
                          <w:p w:rsidR="00211D23" w:rsidRDefault="00211D23" w:rsidP="00211D23">
                            <w:pPr>
                              <w:rPr>
                                <w:i/>
                                <w:iCs/>
                              </w:rPr>
                            </w:pPr>
                          </w:p>
                          <w:p w:rsidR="00211D23" w:rsidRDefault="00211D23" w:rsidP="00211D23">
                            <w:pPr>
                              <w:pStyle w:val="Szvegtrzs"/>
                              <w:ind w:left="720"/>
                              <w:jc w:val="both"/>
                              <w:rPr>
                                <w:b w:val="0"/>
                                <w:bCs w:val="0"/>
                              </w:rPr>
                            </w:pP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8" o:spid="_x0000_s1032" type="#_x0000_t202" style="position:absolute;left:0;text-align:left;margin-left:.15pt;margin-top:2.55pt;width:440.4pt;height:6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">
                <v:textbox>
                  <w:txbxContent>
                    <w:p w:rsidR="00211D23" w:rsidRDefault="00211D23" w:rsidP="00211D23">
                      <w:pPr>
                        <w:pStyle w:val="Szvegtrzs"/>
                        <w:numPr>
                          <w:ilvl w:val="0"/>
                          <w:numId w:val="6"/>
                        </w:numPr>
                        <w:jc w:val="both"/>
                        <w:rPr>
                          <w:rFonts w:ascii="Times New Roman" w:hAnsi="Times New Roman" w:cs="Times New Roman"/>
                          <w:i/>
                          <w:iCs/>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iCs/>
                          <w:sz w:val="24"/>
                          <w:lang w:val="en-GB"/>
                        </w:rPr>
                        <w:t xml:space="preserve">The questions of co-operation between the International Law Enforcement Organisations and national organisation of justice’s administration </w:t>
                      </w:r>
                    </w:p>
                    <w:p w:rsidR="00211D23" w:rsidRDefault="00211D23" w:rsidP="00211D23">
                      <w:pPr>
                        <w:rPr>
                          <w:i/>
                          <w:iCs/>
                        </w:rPr>
                      </w:pPr>
                    </w:p>
                    <w:p w:rsidR="00211D23" w:rsidRDefault="00211D23" w:rsidP="00211D23">
                      <w:pPr>
                        <w:pStyle w:val="Szvegtrzs"/>
                        <w:ind w:left="720"/>
                        <w:jc w:val="both"/>
                        <w:rPr>
                          <w:b w:val="0"/>
                          <w:bCs w:val="0"/>
                        </w:rPr>
                      </w:pPr>
                    </w:p>
                    <w:p w:rsidR="00211D23" w:rsidRDefault="00211D23" w:rsidP="00211D23"/>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firstLine="708"/>
        <w:jc w:val="both"/>
        <w:rPr>
          <w:rFonts w:ascii="Times New Roman" w:hAnsi="Times New Roman" w:cs="Times New Roman"/>
          <w:b w:val="0"/>
          <w:sz w:val="24"/>
          <w:lang w:val="en-GB"/>
        </w:rPr>
      </w:pPr>
      <w:r>
        <w:rPr>
          <w:rFonts w:ascii="Times New Roman" w:hAnsi="Times New Roman" w:cs="Times New Roman"/>
          <w:b w:val="0"/>
          <w:iCs/>
          <w:sz w:val="24"/>
          <w:lang w:val="en-GB"/>
        </w:rPr>
        <w:t xml:space="preserve">The lecture presents the national and International Organisations playing significant role </w:t>
      </w:r>
      <w:r>
        <w:rPr>
          <w:rFonts w:ascii="Times New Roman" w:hAnsi="Times New Roman" w:cs="Times New Roman"/>
          <w:b w:val="0"/>
          <w:sz w:val="24"/>
          <w:lang w:val="en-GB"/>
        </w:rPr>
        <w:t>in the domain of fight against</w:t>
      </w:r>
      <w:r>
        <w:rPr>
          <w:rFonts w:ascii="Times New Roman" w:hAnsi="Times New Roman" w:cs="Times New Roman"/>
          <w:b w:val="0"/>
          <w:sz w:val="24"/>
          <w:lang w:val="en-US"/>
        </w:rPr>
        <w:t xml:space="preserve"> terrorism’s legality support meanwhile while analyzing the </w:t>
      </w:r>
      <w:r>
        <w:rPr>
          <w:rFonts w:ascii="Times New Roman" w:hAnsi="Times New Roman" w:cs="Times New Roman"/>
          <w:b w:val="0"/>
          <w:sz w:val="24"/>
          <w:lang w:val="en-GB"/>
        </w:rPr>
        <w:t>existing structures</w:t>
      </w:r>
      <w:r>
        <w:rPr>
          <w:rFonts w:ascii="Times New Roman" w:hAnsi="Times New Roman" w:cs="Times New Roman"/>
          <w:b w:val="0"/>
          <w:sz w:val="24"/>
          <w:lang w:val="en-US"/>
        </w:rPr>
        <w:t xml:space="preserve"> and possibilities of co-operation between national intelligence agencies, national security and national </w:t>
      </w:r>
      <w:r>
        <w:rPr>
          <w:rFonts w:ascii="Times New Roman" w:hAnsi="Times New Roman" w:cs="Times New Roman"/>
          <w:b w:val="0"/>
          <w:sz w:val="24"/>
          <w:lang w:val="en-GB"/>
        </w:rPr>
        <w:t>organisation of justice</w:t>
      </w:r>
      <w:r>
        <w:rPr>
          <w:rFonts w:ascii="Times New Roman" w:hAnsi="Times New Roman" w:cs="Times New Roman"/>
          <w:b w:val="0"/>
          <w:bCs w:val="0"/>
          <w:sz w:val="24"/>
          <w:lang w:val="en-GB"/>
        </w:rPr>
        <w:t>.</w:t>
      </w:r>
      <w:r>
        <w:rPr>
          <w:rFonts w:ascii="Times New Roman" w:hAnsi="Times New Roman" w:cs="Times New Roman"/>
          <w:b w:val="0"/>
          <w:sz w:val="24"/>
          <w:lang w:val="en-GB"/>
        </w:rPr>
        <w:t xml:space="preserve"> </w:t>
      </w:r>
    </w:p>
    <w:p w:rsidR="00211D23" w:rsidRDefault="00211D23" w:rsidP="00211D23">
      <w:pPr>
        <w:pStyle w:val="Szvegtrzs"/>
        <w:ind w:left="284" w:right="284" w:firstLine="708"/>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sz w:val="24"/>
          <w:lang w:val="en-GB"/>
        </w:rPr>
      </w:pPr>
      <w:r>
        <w:rPr>
          <w:rFonts w:ascii="Times New Roman" w:hAnsi="Times New Roman" w:cs="Times New Roman"/>
          <w:b w:val="0"/>
          <w:sz w:val="24"/>
          <w:lang w:val="en-GB"/>
        </w:rPr>
        <w:tab/>
        <w:t xml:space="preserve">The lecture highlights the terms of reference, organisational charts and activities of EUROJUST, specially demonstrates the co-ordinating function of it. </w:t>
      </w: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sz w:val="24"/>
          <w:szCs w:val="22"/>
          <w:lang w:val="en-GB"/>
        </w:rPr>
      </w:pPr>
      <w:r>
        <w:rPr>
          <w:rFonts w:ascii="Times New Roman" w:hAnsi="Times New Roman" w:cs="Times New Roman"/>
          <w:b w:val="0"/>
          <w:iCs/>
          <w:noProof/>
          <w:sz w:val="24"/>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65405</wp:posOffset>
                </wp:positionV>
                <wp:extent cx="5510530" cy="760095"/>
                <wp:effectExtent l="10795" t="10160" r="12700" b="1079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76009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pPr>
                            <w:r>
                              <w:rPr>
                                <w:rFonts w:ascii="Times New Roman" w:hAnsi="Times New Roman" w:cs="Times New Roman"/>
                                <w:i/>
                                <w:sz w:val="24"/>
                                <w:lang w:val="en-GB"/>
                              </w:rPr>
                              <w:t xml:space="preserve">Strategies of International Organisations (i.e. UN, NATO, EU) in the domain of preventing and responding to terrorism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7" o:spid="_x0000_s1033" type="#_x0000_t202" style="position:absolute;left:0;text-align:left;margin-left:7.25pt;margin-top:5.15pt;width:433.9pt;height:5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">
                <v:textbo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pPr>
                      <w:r>
                        <w:rPr>
                          <w:rFonts w:ascii="Times New Roman" w:hAnsi="Times New Roman" w:cs="Times New Roman"/>
                          <w:i/>
                          <w:sz w:val="24"/>
                          <w:lang w:val="en-GB"/>
                        </w:rPr>
                        <w:t xml:space="preserve">Strategies of International Organisations (i.e. UN, NATO, EU) in the domain of preventing and responding to terrorism </w:t>
                      </w:r>
                    </w:p>
                  </w:txbxContent>
                </v:textbox>
              </v:shape>
            </w:pict>
          </mc:Fallback>
        </mc:AlternateContent>
      </w:r>
    </w:p>
    <w:p w:rsidR="00211D23" w:rsidRDefault="00211D23" w:rsidP="00211D23">
      <w:pPr>
        <w:pStyle w:val="Szvegtrzs"/>
        <w:ind w:left="284" w:right="284"/>
        <w:jc w:val="both"/>
        <w:rPr>
          <w:rFonts w:ascii="Times New Roman" w:hAnsi="Times New Roman" w:cs="Times New Roman"/>
          <w:b w:val="0"/>
          <w:sz w:val="24"/>
          <w:szCs w:val="22"/>
          <w:lang w:val="en-GB"/>
        </w:rPr>
      </w:pPr>
    </w:p>
    <w:p w:rsidR="00211D23" w:rsidRDefault="00211D23" w:rsidP="00211D23">
      <w:pPr>
        <w:pStyle w:val="Szvegtrzs"/>
        <w:ind w:left="284" w:right="284"/>
        <w:jc w:val="both"/>
        <w:rPr>
          <w:rFonts w:ascii="Times New Roman" w:hAnsi="Times New Roman" w:cs="Times New Roman"/>
          <w:b w:val="0"/>
          <w:sz w:val="24"/>
          <w:szCs w:val="22"/>
          <w:lang w:val="en-GB"/>
        </w:rPr>
      </w:pPr>
    </w:p>
    <w:p w:rsidR="00211D23" w:rsidRDefault="00211D23" w:rsidP="00211D23">
      <w:pPr>
        <w:pStyle w:val="Szvegtrzs"/>
        <w:ind w:left="284" w:right="284"/>
        <w:jc w:val="both"/>
        <w:rPr>
          <w:rFonts w:ascii="Times New Roman" w:hAnsi="Times New Roman" w:cs="Times New Roman"/>
          <w:b w:val="0"/>
          <w:bCs w:val="0"/>
          <w:sz w:val="24"/>
          <w:szCs w:val="22"/>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right="284"/>
        <w:jc w:val="both"/>
        <w:rPr>
          <w:rFonts w:ascii="Times New Roman" w:hAnsi="Times New Roman" w:cs="Times New Roman"/>
          <w:b w:val="0"/>
          <w:iCs/>
          <w:sz w:val="24"/>
        </w:rPr>
      </w:pPr>
    </w:p>
    <w:p w:rsidR="00211D23" w:rsidRDefault="00211D23" w:rsidP="00211D23">
      <w:pPr>
        <w:pStyle w:val="Szvegtrzs"/>
        <w:ind w:left="284" w:right="284" w:firstLine="708"/>
        <w:jc w:val="both"/>
        <w:rPr>
          <w:rFonts w:ascii="Times New Roman" w:hAnsi="Times New Roman" w:cs="Times New Roman"/>
          <w:b w:val="0"/>
          <w:iCs/>
          <w:sz w:val="24"/>
          <w:lang w:val="en-GB"/>
        </w:rPr>
      </w:pPr>
      <w:r>
        <w:rPr>
          <w:rFonts w:ascii="Times New Roman" w:hAnsi="Times New Roman" w:cs="Times New Roman"/>
          <w:b w:val="0"/>
          <w:iCs/>
          <w:sz w:val="24"/>
          <w:lang w:val="en-GB"/>
        </w:rPr>
        <w:t>The strategies worked out by those International Organisations - UN, NATO, European Union - serve as the background material of academic knowledge of this lecture which covers prevention of terrorism, paralyzing the financial sources of terrorist organisations in order to help to response to terrorist personnel and organisation, consequence management of terrorist attacks.</w:t>
      </w:r>
    </w:p>
    <w:p w:rsidR="00211D23" w:rsidRDefault="00211D23" w:rsidP="00211D23">
      <w:pPr>
        <w:pStyle w:val="Szvegtrzs"/>
        <w:ind w:left="284" w:right="284" w:firstLine="708"/>
        <w:jc w:val="both"/>
        <w:rPr>
          <w:rFonts w:ascii="Times New Roman" w:hAnsi="Times New Roman" w:cs="Times New Roman"/>
          <w:b w:val="0"/>
          <w:iCs/>
          <w:sz w:val="24"/>
          <w:lang w:val="en-GB"/>
        </w:rPr>
      </w:pPr>
    </w:p>
    <w:p w:rsidR="00211D23" w:rsidRDefault="00211D23" w:rsidP="00211D23">
      <w:pPr>
        <w:pStyle w:val="Szvegtrzs"/>
        <w:ind w:left="284" w:right="284" w:firstLine="708"/>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The lecture will cover the conditions of main strategies’ elaboration which compares the main policies of national strategy to the differences and similarities. </w: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r>
        <w:rPr>
          <w:rFonts w:ascii="Times New Roman" w:hAnsi="Times New Roman" w:cs="Times New Roman"/>
          <w:b w:val="0"/>
          <w:iCs/>
          <w:noProof/>
          <w:sz w:val="24"/>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67945</wp:posOffset>
                </wp:positionV>
                <wp:extent cx="5810250" cy="878205"/>
                <wp:effectExtent l="7620" t="6985" r="11430" b="1016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7820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sz w:val="24"/>
                                <w:lang w:val="en-GB"/>
                              </w:rPr>
                              <w:t xml:space="preserve">The elements of comprehensive approach for civil-military tool-system applied during the combat against terrorism </w:t>
                            </w:r>
                          </w:p>
                          <w:p w:rsidR="00211D23" w:rsidRDefault="00211D23" w:rsidP="00211D23">
                            <w:pPr>
                              <w:rPr>
                                <w:iCs/>
                              </w:rPr>
                            </w:pPr>
                          </w:p>
                          <w:p w:rsidR="00211D23" w:rsidRDefault="00211D23" w:rsidP="00211D23">
                            <w:pPr>
                              <w:pStyle w:val="Szvegtrzs"/>
                              <w:ind w:left="720"/>
                              <w:jc w:val="both"/>
                              <w:rPr>
                                <w:b w:val="0"/>
                                <w:bCs w:val="0"/>
                              </w:rPr>
                            </w:pP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6" o:spid="_x0000_s1034" type="#_x0000_t202" style="position:absolute;left:0;text-align:left;margin-left:-4.25pt;margin-top:5.35pt;width:457.5pt;height:6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">
                <v:textbo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sz w:val="24"/>
                          <w:lang w:val="en-GB"/>
                        </w:rPr>
                        <w:t xml:space="preserve">The elements of comprehensive approach for civil-military tool-system applied during the combat against terrorism </w:t>
                      </w:r>
                    </w:p>
                    <w:p w:rsidR="00211D23" w:rsidRDefault="00211D23" w:rsidP="00211D23">
                      <w:pPr>
                        <w:rPr>
                          <w:iCs/>
                        </w:rPr>
                      </w:pPr>
                    </w:p>
                    <w:p w:rsidR="00211D23" w:rsidRDefault="00211D23" w:rsidP="00211D23">
                      <w:pPr>
                        <w:pStyle w:val="Szvegtrzs"/>
                        <w:ind w:left="720"/>
                        <w:jc w:val="both"/>
                        <w:rPr>
                          <w:b w:val="0"/>
                          <w:bCs w:val="0"/>
                        </w:rPr>
                      </w:pPr>
                    </w:p>
                    <w:p w:rsidR="00211D23" w:rsidRDefault="00211D23" w:rsidP="00211D23"/>
                  </w:txbxContent>
                </v:textbox>
              </v:shape>
            </w:pict>
          </mc:Fallback>
        </mc:AlternateContent>
      </w:r>
      <w:r>
        <w:rPr>
          <w:rFonts w:ascii="Times New Roman" w:hAnsi="Times New Roman" w:cs="Times New Roman"/>
          <w:b w:val="0"/>
          <w:iCs/>
          <w:sz w:val="24"/>
        </w:rPr>
        <w:t xml:space="preserve"> </w: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firstLine="708"/>
        <w:jc w:val="both"/>
        <w:rPr>
          <w:rFonts w:ascii="Times New Roman" w:hAnsi="Times New Roman" w:cs="Times New Roman"/>
          <w:b w:val="0"/>
          <w:iCs/>
          <w:sz w:val="24"/>
          <w:lang w:val="en-GB"/>
        </w:rPr>
      </w:pPr>
      <w:bookmarkStart w:id="0" w:name="_GoBack"/>
      <w:bookmarkEnd w:id="0"/>
      <w:r>
        <w:rPr>
          <w:rFonts w:ascii="Times New Roman" w:hAnsi="Times New Roman" w:cs="Times New Roman"/>
          <w:b w:val="0"/>
          <w:iCs/>
          <w:sz w:val="24"/>
          <w:lang w:val="en-GB"/>
        </w:rPr>
        <w:t xml:space="preserve">The academic material of lecture consists of description of comprehensive approach’s theory; the interdisciplinary character of task’s and authorisation’s delineation in application of civil-military tool-system. </w:t>
      </w:r>
    </w:p>
    <w:p w:rsidR="00211D23" w:rsidRDefault="00211D23" w:rsidP="00211D23">
      <w:pPr>
        <w:pStyle w:val="Szvegtrzs"/>
        <w:ind w:left="284" w:right="284" w:firstLine="708"/>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lastRenderedPageBreak/>
        <w:tab/>
        <w:t>Besides above mentioned knowledge, it presents the necessity of application of comprehensive approach by using of examples, with its clear advantages, and the realization of complexity.</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
          <w:iCs/>
          <w:noProof/>
          <w:sz w:val="24"/>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138430</wp:posOffset>
                </wp:positionV>
                <wp:extent cx="4821555" cy="768985"/>
                <wp:effectExtent l="13970" t="5715" r="12700" b="635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76898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iCs/>
                                <w:sz w:val="24"/>
                              </w:rPr>
                            </w:pPr>
                            <w:r>
                              <w:rPr>
                                <w:rFonts w:ascii="Times New Roman" w:hAnsi="Times New Roman" w:cs="Times New Roman"/>
                                <w:b w:val="0"/>
                                <w:bCs w:val="0"/>
                                <w:sz w:val="24"/>
                              </w:rPr>
                              <w:t xml:space="preserve"> </w:t>
                            </w: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iCs/>
                                <w:sz w:val="24"/>
                              </w:rPr>
                              <w:t xml:space="preserv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The multi-faced nature of terrorism – the terrorism and the media</w:t>
                            </w:r>
                          </w:p>
                          <w:p w:rsidR="00211D23" w:rsidRDefault="00211D23" w:rsidP="00211D23">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5" o:spid="_x0000_s1035" type="#_x0000_t202" style="position:absolute;left:0;text-align:left;margin-left:23.25pt;margin-top:10.9pt;width:379.65pt;height: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">
                <v:textbox>
                  <w:txbxContent>
                    <w:p w:rsidR="00211D23" w:rsidRDefault="00211D23" w:rsidP="00211D23">
                      <w:pPr>
                        <w:pStyle w:val="Szvegtrzs"/>
                        <w:numPr>
                          <w:ilvl w:val="0"/>
                          <w:numId w:val="6"/>
                        </w:numPr>
                        <w:jc w:val="both"/>
                        <w:rPr>
                          <w:rFonts w:ascii="Times New Roman" w:hAnsi="Times New Roman" w:cs="Times New Roman"/>
                          <w:i/>
                          <w:iCs/>
                          <w:sz w:val="24"/>
                        </w:rPr>
                      </w:pPr>
                      <w:r>
                        <w:rPr>
                          <w:rFonts w:ascii="Times New Roman" w:hAnsi="Times New Roman" w:cs="Times New Roman"/>
                          <w:b w:val="0"/>
                          <w:bCs w:val="0"/>
                          <w:sz w:val="24"/>
                        </w:rPr>
                        <w:t xml:space="preserve"> </w:t>
                      </w: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iCs/>
                          <w:sz w:val="24"/>
                        </w:rPr>
                        <w:t xml:space="preserv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The multi-faced nature of terrorism – the terrorism and the media</w:t>
                      </w:r>
                    </w:p>
                    <w:p w:rsidR="00211D23" w:rsidRDefault="00211D23" w:rsidP="00211D23">
                      <w:pPr>
                        <w:rPr>
                          <w:lang w:val="en-GB"/>
                        </w:rPr>
                      </w:pPr>
                    </w:p>
                  </w:txbxContent>
                </v:textbox>
              </v:shape>
            </w:pict>
          </mc:Fallback>
        </mc:AlternateContent>
      </w: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ab/>
        <w:t>The lecture presents the multifaceted forms of terrorism divided into two main areas and the somewhat adversarial relationship between media and terrorism.</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rPr>
      </w:pPr>
      <w:r>
        <w:rPr>
          <w:rFonts w:ascii="Times New Roman" w:hAnsi="Times New Roman" w:cs="Times New Roman"/>
          <w:b w:val="0"/>
          <w:iCs/>
          <w:sz w:val="24"/>
          <w:lang w:val="en-GB"/>
        </w:rPr>
        <w:tab/>
        <w:t xml:space="preserve">In doing so, it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different reasons for terrorism, variety of ideological roots, and its relation to certain forms of terrorism.</w:t>
      </w: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i/>
          <w:iCs/>
          <w:sz w:val="24"/>
          <w:lang w:val="en-GB"/>
        </w:rPr>
      </w:pPr>
      <w:r>
        <w:rPr>
          <w:rFonts w:ascii="Times New Roman" w:hAnsi="Times New Roman" w:cs="Times New Roman"/>
          <w:b w:val="0"/>
          <w:sz w:val="24"/>
          <w:lang w:val="en-GB"/>
        </w:rPr>
        <w:t xml:space="preserve">  In relation of terrorism with media, the lecture opens up the reason of terrorists’ hunger for media, its nature, and the mass media tendency toward </w:t>
      </w:r>
      <w:proofErr w:type="gramStart"/>
      <w:r>
        <w:rPr>
          <w:rFonts w:ascii="Times New Roman" w:hAnsi="Times New Roman" w:cs="Times New Roman"/>
          <w:b w:val="0"/>
          <w:sz w:val="24"/>
          <w:lang w:val="en-GB"/>
        </w:rPr>
        <w:t>publication avenue</w:t>
      </w:r>
      <w:proofErr w:type="gramEnd"/>
      <w:r>
        <w:rPr>
          <w:rFonts w:ascii="Times New Roman" w:hAnsi="Times New Roman" w:cs="Times New Roman"/>
          <w:b w:val="0"/>
          <w:sz w:val="24"/>
          <w:lang w:val="en-GB"/>
        </w:rPr>
        <w:t xml:space="preserve"> for terrorist organisations and terrorist acts.</w:t>
      </w: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i/>
          <w:iCs/>
          <w:sz w:val="24"/>
        </w:rPr>
      </w:pPr>
      <w:r>
        <w:rPr>
          <w:rFonts w:ascii="Times New Roman" w:hAnsi="Times New Roman" w:cs="Times New Roman"/>
          <w:b w:val="0"/>
          <w:i/>
          <w:iCs/>
          <w:noProof/>
          <w:sz w:val="24"/>
        </w:rPr>
        <mc:AlternateContent>
          <mc:Choice Requires="wps">
            <w:drawing>
              <wp:anchor distT="0" distB="0" distL="114300" distR="114300" simplePos="0" relativeHeight="251669504" behindDoc="0" locked="0" layoutInCell="1" allowOverlap="1">
                <wp:simplePos x="0" y="0"/>
                <wp:positionH relativeFrom="column">
                  <wp:posOffset>264795</wp:posOffset>
                </wp:positionH>
                <wp:positionV relativeFrom="paragraph">
                  <wp:posOffset>140335</wp:posOffset>
                </wp:positionV>
                <wp:extent cx="5372735" cy="770890"/>
                <wp:effectExtent l="12065" t="10795" r="6350" b="889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77089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sz w:val="24"/>
                                <w:lang w:val="en-GB"/>
                              </w:rPr>
                              <w:t xml:space="preserve">The outcomes and challenges of international co-operation in the field of terrorism </w:t>
                            </w:r>
                          </w:p>
                          <w:p w:rsidR="00211D23" w:rsidRDefault="00211D23" w:rsidP="00211D23">
                            <w:pPr>
                              <w:rPr>
                                <w:i/>
                                <w:iCs/>
                              </w:rPr>
                            </w:pPr>
                          </w:p>
                          <w:p w:rsidR="00211D23" w:rsidRDefault="00211D23" w:rsidP="00211D23">
                            <w:pPr>
                              <w:pStyle w:val="Szvegtrzs"/>
                              <w:ind w:left="720"/>
                              <w:jc w:val="both"/>
                              <w:rPr>
                                <w:b w:val="0"/>
                                <w:bCs w:val="0"/>
                              </w:rPr>
                            </w:pP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4" o:spid="_x0000_s1036" type="#_x0000_t202" style="position:absolute;left:0;text-align:left;margin-left:20.85pt;margin-top:11.05pt;width:423.05pt;height:6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">
                <v:textbox>
                  <w:txbxContent>
                    <w:p w:rsidR="00211D23" w:rsidRDefault="00211D23" w:rsidP="00211D23">
                      <w:pPr>
                        <w:pStyle w:val="Szvegtrzs"/>
                        <w:numPr>
                          <w:ilvl w:val="0"/>
                          <w:numId w:val="6"/>
                        </w:numPr>
                        <w:jc w:val="both"/>
                        <w:rPr>
                          <w:rFonts w:ascii="Times New Roman" w:hAnsi="Times New Roman" w:cs="Times New Roman"/>
                          <w:i/>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 xml:space="preserve">: </w:t>
                      </w:r>
                    </w:p>
                    <w:p w:rsidR="00211D23" w:rsidRDefault="00211D23" w:rsidP="00211D23">
                      <w:pPr>
                        <w:pStyle w:val="Szvegtrzs"/>
                        <w:ind w:left="720"/>
                        <w:jc w:val="both"/>
                        <w:rPr>
                          <w:b w:val="0"/>
                          <w:bCs w:val="0"/>
                          <w:iCs/>
                          <w:lang w:val="en-GB"/>
                        </w:rPr>
                      </w:pPr>
                      <w:r>
                        <w:rPr>
                          <w:rFonts w:ascii="Times New Roman" w:hAnsi="Times New Roman" w:cs="Times New Roman"/>
                          <w:i/>
                          <w:sz w:val="24"/>
                          <w:lang w:val="en-GB"/>
                        </w:rPr>
                        <w:t xml:space="preserve">The outcomes and challenges of international co-operation in the field of terrorism </w:t>
                      </w:r>
                    </w:p>
                    <w:p w:rsidR="00211D23" w:rsidRDefault="00211D23" w:rsidP="00211D23">
                      <w:pPr>
                        <w:rPr>
                          <w:i/>
                          <w:iCs/>
                        </w:rPr>
                      </w:pPr>
                    </w:p>
                    <w:p w:rsidR="00211D23" w:rsidRDefault="00211D23" w:rsidP="00211D23">
                      <w:pPr>
                        <w:pStyle w:val="Szvegtrzs"/>
                        <w:ind w:left="720"/>
                        <w:jc w:val="both"/>
                        <w:rPr>
                          <w:b w:val="0"/>
                          <w:bCs w:val="0"/>
                        </w:rPr>
                      </w:pPr>
                    </w:p>
                    <w:p w:rsidR="00211D23" w:rsidRDefault="00211D23" w:rsidP="00211D23"/>
                  </w:txbxContent>
                </v:textbox>
              </v:shape>
            </w:pict>
          </mc:Fallback>
        </mc:AlternateContent>
      </w:r>
      <w:r>
        <w:rPr>
          <w:rFonts w:ascii="Times New Roman" w:hAnsi="Times New Roman" w:cs="Times New Roman"/>
          <w:b w:val="0"/>
          <w:i/>
          <w:iCs/>
          <w:sz w:val="24"/>
        </w:rPr>
        <w:t xml:space="preserve">   </w:t>
      </w:r>
    </w:p>
    <w:p w:rsidR="00211D23" w:rsidRDefault="00211D23" w:rsidP="00211D23">
      <w:pPr>
        <w:pStyle w:val="Szvegtrzs"/>
        <w:ind w:left="284" w:right="284"/>
        <w:jc w:val="both"/>
        <w:rPr>
          <w:rFonts w:ascii="Times New Roman" w:hAnsi="Times New Roman" w:cs="Times New Roman"/>
          <w:b w:val="0"/>
          <w:i/>
          <w:iCs/>
          <w:sz w:val="24"/>
        </w:rPr>
      </w:pPr>
    </w:p>
    <w:p w:rsidR="00211D23" w:rsidRDefault="00211D23" w:rsidP="00211D23">
      <w:pPr>
        <w:pStyle w:val="Szvegtrzs"/>
        <w:ind w:left="284" w:right="284"/>
        <w:jc w:val="both"/>
        <w:rPr>
          <w:rFonts w:ascii="Times New Roman" w:hAnsi="Times New Roman" w:cs="Times New Roman"/>
          <w:b w:val="0"/>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lang w:val="en-US"/>
        </w:rPr>
      </w:pPr>
      <w:r>
        <w:rPr>
          <w:rFonts w:ascii="Times New Roman" w:hAnsi="Times New Roman" w:cs="Times New Roman"/>
          <w:b w:val="0"/>
          <w:iCs/>
          <w:sz w:val="24"/>
          <w:lang w:val="en-US"/>
        </w:rPr>
        <w:tab/>
        <w:t xml:space="preserve">This lecture mainly focuses on the designed policies, practices, formal and informal frameworks of co-operation, organizations responsible for coordination between International Organizations and Agencies, all dimensions of combating terrorism, including  information collection, sharing, and cooperation between them.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ab/>
        <w:t>Besides this, it outlines the realized outcomes of above described form of cooperation and current cooperation challenges.</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r>
        <w:rPr>
          <w:rFonts w:ascii="Times New Roman" w:hAnsi="Times New Roman" w:cs="Times New Roman"/>
          <w:b w:val="0"/>
          <w:iCs/>
          <w:noProof/>
          <w:sz w:val="24"/>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-424815</wp:posOffset>
                </wp:positionV>
                <wp:extent cx="4821555" cy="588010"/>
                <wp:effectExtent l="12065" t="5715" r="5080" b="635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58801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iCs/>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 xml:space="preserve">Terrorism and the theory of fourth generation warfare </w:t>
                            </w:r>
                          </w:p>
                          <w:p w:rsidR="00211D23" w:rsidRDefault="00211D23" w:rsidP="00211D23">
                            <w:pPr>
                              <w:rPr>
                                <w:rFonts w:ascii="Arial" w:hAnsi="Arial"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3" o:spid="_x0000_s1037" type="#_x0000_t202" style="position:absolute;left:0;text-align:left;margin-left:-.9pt;margin-top:-33.45pt;width:379.65pt;height:4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">
                <v:textbox>
                  <w:txbxContent>
                    <w:p w:rsidR="00211D23" w:rsidRDefault="00211D23" w:rsidP="00211D23">
                      <w:pPr>
                        <w:pStyle w:val="Szvegtrzs"/>
                        <w:numPr>
                          <w:ilvl w:val="0"/>
                          <w:numId w:val="6"/>
                        </w:numPr>
                        <w:jc w:val="both"/>
                        <w:rPr>
                          <w:rFonts w:ascii="Times New Roman" w:hAnsi="Times New Roman" w:cs="Times New Roman"/>
                          <w:i/>
                          <w:iCs/>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 xml:space="preserve">Terrorism and the theory of fourth generation warfare </w:t>
                      </w:r>
                    </w:p>
                    <w:p w:rsidR="00211D23" w:rsidRDefault="00211D23" w:rsidP="00211D23">
                      <w:pPr>
                        <w:rPr>
                          <w:rFonts w:ascii="Arial" w:hAnsi="Arial" w:cs="Arial"/>
                          <w:lang w:val="en-GB"/>
                        </w:rPr>
                      </w:pPr>
                    </w:p>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The lecture presents the possible use of military science’s outcomes in the domain of combat against terrorism, and familiarizes students with the generations of modern warfare.</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It provides knowledge on the different military cultures and gives answers to the question, how they succeed during counter- terrorism operations.</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It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epochs, forms of warfare overviews the terms; symmetric, dissymmetric and asymmetric warfare and the main points of fourth generation warfare.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lastRenderedPageBreak/>
        <w:t xml:space="preserve">   It provides knowledge of the origin of fourth generation warfare’s theory and his main thesis’s. Moreover, it links guerrilla warfare and terrorism.</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noProof/>
          <w:sz w:val="24"/>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3810</wp:posOffset>
                </wp:positionV>
                <wp:extent cx="4821555" cy="660400"/>
                <wp:effectExtent l="12065" t="10160" r="5080" b="571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660400"/>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iCs/>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iCs/>
                                <w:sz w:val="24"/>
                              </w:rPr>
                              <w:t xml:space="preserve"> </w:t>
                            </w:r>
                          </w:p>
                          <w:p w:rsidR="00211D23" w:rsidRDefault="00211D23" w:rsidP="00211D23">
                            <w:pPr>
                              <w:pStyle w:val="Szvegtrzs"/>
                              <w:ind w:left="720"/>
                              <w:jc w:val="both"/>
                              <w:rPr>
                                <w:b w:val="0"/>
                                <w:bCs w:val="0"/>
                              </w:rPr>
                            </w:pPr>
                            <w:r>
                              <w:rPr>
                                <w:rFonts w:ascii="Times New Roman" w:hAnsi="Times New Roman" w:cs="Times New Roman"/>
                                <w:i/>
                                <w:iCs/>
                                <w:sz w:val="24"/>
                                <w:lang w:val="en-GB"/>
                              </w:rPr>
                              <w:t xml:space="preserve">The </w:t>
                            </w:r>
                            <w:r>
                              <w:rPr>
                                <w:rFonts w:ascii="Times New Roman" w:hAnsi="Times New Roman" w:cs="Times New Roman"/>
                                <w:i/>
                                <w:iCs/>
                                <w:sz w:val="24"/>
                                <w:lang w:val="en-US"/>
                              </w:rPr>
                              <w:t>weapons of mass destruction terrorism</w:t>
                            </w:r>
                            <w:r>
                              <w:rPr>
                                <w:rFonts w:ascii="Times New Roman" w:hAnsi="Times New Roman" w:cs="Times New Roman"/>
                                <w:i/>
                                <w:iCs/>
                                <w:sz w:val="24"/>
                              </w:rPr>
                              <w:t xml:space="preserve"> </w:t>
                            </w:r>
                          </w:p>
                          <w:p w:rsidR="00211D23" w:rsidRDefault="00211D23" w:rsidP="00211D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2" o:spid="_x0000_s1038" type="#_x0000_t202" style="position:absolute;left:0;text-align:left;margin-left:-.9pt;margin-top:.3pt;width:379.6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">
                <v:textbox>
                  <w:txbxContent>
                    <w:p w:rsidR="00211D23" w:rsidRDefault="00211D23" w:rsidP="00211D23">
                      <w:pPr>
                        <w:pStyle w:val="Szvegtrzs"/>
                        <w:numPr>
                          <w:ilvl w:val="0"/>
                          <w:numId w:val="6"/>
                        </w:numPr>
                        <w:jc w:val="both"/>
                        <w:rPr>
                          <w:rFonts w:ascii="Times New Roman" w:hAnsi="Times New Roman" w:cs="Times New Roman"/>
                          <w:i/>
                          <w:iCs/>
                          <w:sz w:val="24"/>
                        </w:rPr>
                      </w:pPr>
                      <w:proofErr w:type="spellStart"/>
                      <w:r>
                        <w:rPr>
                          <w:rFonts w:ascii="Times New Roman" w:hAnsi="Times New Roman" w:cs="Times New Roman"/>
                          <w:b w:val="0"/>
                          <w:bCs w:val="0"/>
                          <w:sz w:val="24"/>
                        </w:rPr>
                        <w:t>Lecture</w:t>
                      </w:r>
                      <w:proofErr w:type="spellEnd"/>
                      <w:r>
                        <w:rPr>
                          <w:rFonts w:ascii="Times New Roman" w:hAnsi="Times New Roman" w:cs="Times New Roman"/>
                          <w:b w:val="0"/>
                          <w:bCs w:val="0"/>
                          <w:sz w:val="24"/>
                        </w:rPr>
                        <w:t>:</w:t>
                      </w:r>
                      <w:r>
                        <w:rPr>
                          <w:rFonts w:ascii="Times New Roman" w:hAnsi="Times New Roman" w:cs="Times New Roman"/>
                          <w:i/>
                          <w:iCs/>
                          <w:sz w:val="24"/>
                        </w:rPr>
                        <w:t xml:space="preserve"> </w:t>
                      </w:r>
                    </w:p>
                    <w:p w:rsidR="00211D23" w:rsidRDefault="00211D23" w:rsidP="00211D23">
                      <w:pPr>
                        <w:pStyle w:val="Szvegtrzs"/>
                        <w:ind w:left="720"/>
                        <w:jc w:val="both"/>
                        <w:rPr>
                          <w:b w:val="0"/>
                          <w:bCs w:val="0"/>
                        </w:rPr>
                      </w:pPr>
                      <w:r>
                        <w:rPr>
                          <w:rFonts w:ascii="Times New Roman" w:hAnsi="Times New Roman" w:cs="Times New Roman"/>
                          <w:i/>
                          <w:iCs/>
                          <w:sz w:val="24"/>
                          <w:lang w:val="en-GB"/>
                        </w:rPr>
                        <w:t xml:space="preserve">The </w:t>
                      </w:r>
                      <w:r>
                        <w:rPr>
                          <w:rFonts w:ascii="Times New Roman" w:hAnsi="Times New Roman" w:cs="Times New Roman"/>
                          <w:i/>
                          <w:iCs/>
                          <w:sz w:val="24"/>
                          <w:lang w:val="en-US"/>
                        </w:rPr>
                        <w:t>weapons of mass destruction terrorism</w:t>
                      </w:r>
                      <w:r>
                        <w:rPr>
                          <w:rFonts w:ascii="Times New Roman" w:hAnsi="Times New Roman" w:cs="Times New Roman"/>
                          <w:i/>
                          <w:iCs/>
                          <w:sz w:val="24"/>
                        </w:rPr>
                        <w:t xml:space="preserve"> </w:t>
                      </w:r>
                    </w:p>
                    <w:p w:rsidR="00211D23" w:rsidRDefault="00211D23" w:rsidP="00211D23"/>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ab/>
        <w:t xml:space="preserve">The lecture gives an overview of the different weapons of mass destruction, including nuclear, radiological, chemical, biological and other weapons of mass destruction. It provides a known linkage between terrorist organisations and weapons of mass destruction; it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already known use of it, and provides information about the attempts of different terrorist organisations to acquire weapons of mass destruction.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 xml:space="preserve">   It describes the possible consequences of weapons of mass destruction capabilities’ acquisition by terrorist organisations. Also it </w:t>
      </w:r>
      <w:proofErr w:type="spellStart"/>
      <w:r>
        <w:rPr>
          <w:rFonts w:ascii="Times New Roman" w:hAnsi="Times New Roman" w:cs="Times New Roman"/>
          <w:b w:val="0"/>
          <w:iCs/>
          <w:sz w:val="24"/>
          <w:lang w:val="en-GB"/>
        </w:rPr>
        <w:t>analyzes</w:t>
      </w:r>
      <w:proofErr w:type="spellEnd"/>
      <w:r>
        <w:rPr>
          <w:rFonts w:ascii="Times New Roman" w:hAnsi="Times New Roman" w:cs="Times New Roman"/>
          <w:b w:val="0"/>
          <w:iCs/>
          <w:sz w:val="24"/>
          <w:lang w:val="en-GB"/>
        </w:rPr>
        <w:t xml:space="preserve"> the forms of co-operation and activities of International Organisation to block the use of weapons of mass destruction by terrorist organisations. </w:t>
      </w: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noProof/>
          <w:sz w:val="24"/>
        </w:rPr>
        <mc:AlternateContent>
          <mc:Choice Requires="wps">
            <w:drawing>
              <wp:anchor distT="0" distB="0" distL="114300" distR="114300" simplePos="0" relativeHeight="251672576" behindDoc="0" locked="0" layoutInCell="1" allowOverlap="1">
                <wp:simplePos x="0" y="0"/>
                <wp:positionH relativeFrom="column">
                  <wp:posOffset>137160</wp:posOffset>
                </wp:positionH>
                <wp:positionV relativeFrom="paragraph">
                  <wp:posOffset>50800</wp:posOffset>
                </wp:positionV>
                <wp:extent cx="5631180" cy="708025"/>
                <wp:effectExtent l="8255" t="10795" r="8890" b="508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08025"/>
                        </a:xfrm>
                        <a:prstGeom prst="rect">
                          <a:avLst/>
                        </a:prstGeom>
                        <a:solidFill>
                          <a:srgbClr val="FFFFFF"/>
                        </a:solidFill>
                        <a:ln w="9525">
                          <a:solidFill>
                            <a:srgbClr val="000000"/>
                          </a:solidFill>
                          <a:miter lim="800000"/>
                          <a:headEnd/>
                          <a:tailEnd/>
                        </a:ln>
                      </wps:spPr>
                      <wps:txbx>
                        <w:txbxContent>
                          <w:p w:rsidR="00211D23" w:rsidRDefault="00211D23" w:rsidP="00211D23">
                            <w:pPr>
                              <w:pStyle w:val="Szvegtrzs"/>
                              <w:numPr>
                                <w:ilvl w:val="0"/>
                                <w:numId w:val="6"/>
                              </w:numPr>
                              <w:jc w:val="both"/>
                              <w:rPr>
                                <w:rFonts w:ascii="Times New Roman" w:hAnsi="Times New Roman" w:cs="Times New Roman"/>
                                <w:i/>
                                <w:iCs/>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 xml:space="preserve">The possibility of military force’s application in combat against terrorism </w:t>
                            </w:r>
                          </w:p>
                          <w:p w:rsidR="00211D23" w:rsidRDefault="00211D23" w:rsidP="00211D23">
                            <w:pPr>
                              <w:pStyle w:val="NormlWeb"/>
                              <w:spacing w:before="0" w:beforeAutospacing="0" w:after="0" w:afterAutospacing="0"/>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39" type="#_x0000_t202" style="position:absolute;left:0;text-align:left;margin-left:10.8pt;margin-top:4pt;width:443.4pt;height: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">
                <v:textbox>
                  <w:txbxContent>
                    <w:p w:rsidR="00211D23" w:rsidRDefault="00211D23" w:rsidP="00211D23">
                      <w:pPr>
                        <w:pStyle w:val="Szvegtrzs"/>
                        <w:numPr>
                          <w:ilvl w:val="0"/>
                          <w:numId w:val="6"/>
                        </w:numPr>
                        <w:jc w:val="both"/>
                        <w:rPr>
                          <w:rFonts w:ascii="Times New Roman" w:hAnsi="Times New Roman" w:cs="Times New Roman"/>
                          <w:i/>
                          <w:iCs/>
                          <w:sz w:val="24"/>
                          <w:lang w:val="en-GB"/>
                        </w:rPr>
                      </w:pPr>
                      <w:r>
                        <w:rPr>
                          <w:rFonts w:ascii="Times New Roman" w:hAnsi="Times New Roman" w:cs="Times New Roman"/>
                          <w:b w:val="0"/>
                          <w:bCs w:val="0"/>
                          <w:sz w:val="24"/>
                          <w:lang w:val="en-GB"/>
                        </w:rPr>
                        <w:t xml:space="preserve">Lecture: </w:t>
                      </w:r>
                    </w:p>
                    <w:p w:rsidR="00211D23" w:rsidRDefault="00211D23" w:rsidP="00211D23">
                      <w:pPr>
                        <w:pStyle w:val="Szvegtrzs"/>
                        <w:ind w:left="720"/>
                        <w:jc w:val="both"/>
                        <w:rPr>
                          <w:b w:val="0"/>
                          <w:bCs w:val="0"/>
                          <w:lang w:val="en-GB"/>
                        </w:rPr>
                      </w:pPr>
                      <w:r>
                        <w:rPr>
                          <w:rFonts w:ascii="Times New Roman" w:hAnsi="Times New Roman" w:cs="Times New Roman"/>
                          <w:i/>
                          <w:iCs/>
                          <w:sz w:val="24"/>
                          <w:lang w:val="en-GB"/>
                        </w:rPr>
                        <w:t xml:space="preserve">The possibility of military force’s application in combat against terrorism </w:t>
                      </w:r>
                    </w:p>
                    <w:p w:rsidR="00211D23" w:rsidRDefault="00211D23" w:rsidP="00211D23">
                      <w:pPr>
                        <w:pStyle w:val="NormlWeb"/>
                        <w:spacing w:before="0" w:beforeAutospacing="0" w:after="0" w:afterAutospacing="0"/>
                        <w:rPr>
                          <w:lang w:val="en-GB"/>
                        </w:rPr>
                      </w:pPr>
                    </w:p>
                  </w:txbxContent>
                </v:textbox>
              </v:shape>
            </w:pict>
          </mc:Fallback>
        </mc:AlternateContent>
      </w: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r>
        <w:rPr>
          <w:rFonts w:ascii="Times New Roman" w:hAnsi="Times New Roman" w:cs="Times New Roman"/>
          <w:b w:val="0"/>
          <w:iCs/>
          <w:sz w:val="24"/>
        </w:rPr>
        <w:tab/>
      </w:r>
    </w:p>
    <w:p w:rsidR="00211D23" w:rsidRDefault="00211D23" w:rsidP="00211D23">
      <w:pPr>
        <w:pStyle w:val="Szvegtrzs"/>
        <w:ind w:left="284" w:right="284"/>
        <w:jc w:val="both"/>
        <w:rPr>
          <w:rFonts w:ascii="Times New Roman" w:hAnsi="Times New Roman" w:cs="Times New Roman"/>
          <w:b w:val="0"/>
          <w:iCs/>
          <w:sz w:val="24"/>
          <w:lang w:val="en-GB"/>
        </w:rPr>
      </w:pPr>
      <w:r>
        <w:rPr>
          <w:rFonts w:ascii="Times New Roman" w:hAnsi="Times New Roman" w:cs="Times New Roman"/>
          <w:b w:val="0"/>
          <w:iCs/>
          <w:sz w:val="24"/>
          <w:lang w:val="en-GB"/>
        </w:rPr>
        <w:tab/>
        <w:t xml:space="preserve">The lecture gives a historical overview of the use of military force against terrorism and the application of military forces in combat against terrorist organisations. It presents examples of the possibilities of military force application, priory the high precision weapons and </w:t>
      </w:r>
      <w:proofErr w:type="gramStart"/>
      <w:r>
        <w:rPr>
          <w:rFonts w:ascii="Times New Roman" w:hAnsi="Times New Roman" w:cs="Times New Roman"/>
          <w:b w:val="0"/>
          <w:iCs/>
          <w:sz w:val="24"/>
          <w:lang w:val="en-GB"/>
        </w:rPr>
        <w:t>special forces</w:t>
      </w:r>
      <w:proofErr w:type="gramEnd"/>
      <w:r>
        <w:rPr>
          <w:rFonts w:ascii="Times New Roman" w:hAnsi="Times New Roman" w:cs="Times New Roman"/>
          <w:b w:val="0"/>
          <w:iCs/>
          <w:sz w:val="24"/>
          <w:lang w:val="en-GB"/>
        </w:rPr>
        <w:t xml:space="preserve">.  </w:t>
      </w: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sz w:val="24"/>
          <w:lang w:val="en-GB"/>
        </w:rPr>
      </w:pPr>
      <w:r>
        <w:rPr>
          <w:rFonts w:ascii="Times New Roman" w:hAnsi="Times New Roman" w:cs="Times New Roman"/>
          <w:b w:val="0"/>
          <w:sz w:val="24"/>
          <w:lang w:val="en-GB"/>
        </w:rPr>
        <w:tab/>
        <w:t>This lecture provides special attention to the possibilities of full spectrum operations or rather the use of military forces and civil capabilities in accordance with the theory of comprehensive approach, the question of cooperation of different forces as well as the supporting tasks of other military operations.</w:t>
      </w:r>
    </w:p>
    <w:p w:rsidR="00211D23" w:rsidRDefault="00211D23" w:rsidP="00211D23">
      <w:pPr>
        <w:pStyle w:val="Szvegtrzs"/>
        <w:ind w:left="284" w:right="284"/>
        <w:jc w:val="both"/>
        <w:rPr>
          <w:rFonts w:ascii="Times New Roman" w:hAnsi="Times New Roman" w:cs="Times New Roman"/>
          <w:b w:val="0"/>
          <w:sz w:val="24"/>
          <w:lang w:val="en-GB"/>
        </w:rPr>
      </w:pPr>
    </w:p>
    <w:p w:rsidR="00211D23" w:rsidRDefault="00211D23" w:rsidP="00211D23">
      <w:pPr>
        <w:pStyle w:val="Szvegtrzs"/>
        <w:ind w:left="284" w:right="284"/>
        <w:jc w:val="both"/>
        <w:rPr>
          <w:rFonts w:ascii="Times New Roman" w:hAnsi="Times New Roman" w:cs="Times New Roman"/>
          <w:b w:val="0"/>
          <w:sz w:val="24"/>
          <w:lang w:val="en-GB"/>
        </w:rPr>
      </w:pPr>
      <w:r>
        <w:rPr>
          <w:rFonts w:ascii="Times New Roman" w:hAnsi="Times New Roman" w:cs="Times New Roman"/>
          <w:b w:val="0"/>
          <w:sz w:val="24"/>
          <w:lang w:val="en-GB"/>
        </w:rPr>
        <w:tab/>
        <w:t>It proposes the possibilities of future application of military forces against terrorist organisations and non-state players in the domain of military engagement.</w:t>
      </w:r>
    </w:p>
    <w:p w:rsidR="00211D23" w:rsidRDefault="00211D23" w:rsidP="00211D23">
      <w:pPr>
        <w:pStyle w:val="Szvegtrzs"/>
        <w:ind w:left="284" w:right="284"/>
        <w:jc w:val="both"/>
        <w:rPr>
          <w:rFonts w:ascii="Times New Roman" w:hAnsi="Times New Roman" w:cs="Times New Roman"/>
          <w:b w:val="0"/>
          <w:i/>
          <w:iCs/>
          <w:sz w:val="24"/>
        </w:rPr>
      </w:pPr>
      <w:r>
        <w:rPr>
          <w:rFonts w:ascii="Times New Roman" w:hAnsi="Times New Roman" w:cs="Times New Roman"/>
          <w:b w:val="0"/>
          <w:sz w:val="24"/>
        </w:rPr>
        <w:t xml:space="preserve">    </w:t>
      </w:r>
    </w:p>
    <w:p w:rsidR="00211D23" w:rsidRDefault="00211D23" w:rsidP="00211D23">
      <w:pPr>
        <w:pStyle w:val="Szvegtrzs"/>
        <w:ind w:right="284"/>
        <w:jc w:val="both"/>
        <w:rPr>
          <w:rFonts w:ascii="Times New Roman" w:hAnsi="Times New Roman" w:cs="Times New Roman"/>
          <w:b w:val="0"/>
          <w:iCs/>
          <w:sz w:val="24"/>
        </w:rPr>
      </w:pPr>
    </w:p>
    <w:p w:rsidR="00211D23" w:rsidRDefault="00211D23" w:rsidP="00211D23">
      <w:pPr>
        <w:pStyle w:val="Szvegtrzs"/>
        <w:ind w:right="284"/>
        <w:jc w:val="both"/>
        <w:rPr>
          <w:rFonts w:ascii="Times New Roman" w:hAnsi="Times New Roman" w:cs="Times New Roman"/>
          <w:b w:val="0"/>
          <w:iCs/>
          <w:sz w:val="24"/>
        </w:rPr>
      </w:pPr>
    </w:p>
    <w:p w:rsidR="00211D23" w:rsidRDefault="00211D23" w:rsidP="00211D23">
      <w:pPr>
        <w:pStyle w:val="Szvegtrzs"/>
        <w:ind w:right="284"/>
        <w:jc w:val="both"/>
        <w:rPr>
          <w:rFonts w:ascii="Times New Roman" w:hAnsi="Times New Roman" w:cs="Times New Roman"/>
          <w:b w:val="0"/>
          <w:iCs/>
          <w:sz w:val="24"/>
        </w:rPr>
      </w:pPr>
    </w:p>
    <w:p w:rsidR="00211D23" w:rsidRDefault="00211D23" w:rsidP="00211D23">
      <w:pPr>
        <w:pStyle w:val="Szvegtrzs"/>
        <w:ind w:right="284"/>
        <w:jc w:val="both"/>
        <w:rPr>
          <w:rFonts w:ascii="Times New Roman" w:hAnsi="Times New Roman" w:cs="Times New Roman"/>
          <w:b w:val="0"/>
          <w:iCs/>
          <w:sz w:val="24"/>
        </w:rPr>
      </w:pPr>
    </w:p>
    <w:p w:rsidR="00211D23" w:rsidRDefault="00211D23" w:rsidP="00211D23">
      <w:pPr>
        <w:pStyle w:val="Szvegtrzs"/>
        <w:ind w:left="284" w:right="284"/>
        <w:jc w:val="both"/>
        <w:rPr>
          <w:rFonts w:ascii="Times New Roman" w:hAnsi="Times New Roman" w:cs="Times New Roman"/>
          <w:b w:val="0"/>
          <w:iCs/>
          <w:sz w:val="24"/>
        </w:rPr>
      </w:pPr>
    </w:p>
    <w:p w:rsidR="00211D23" w:rsidRDefault="00211D23" w:rsidP="00211D23">
      <w:pPr>
        <w:pStyle w:val="Szvegtrzs"/>
        <w:ind w:left="284" w:right="284"/>
        <w:jc w:val="center"/>
        <w:rPr>
          <w:rFonts w:ascii="Times New Roman" w:hAnsi="Times New Roman" w:cs="Times New Roman"/>
          <w:b w:val="0"/>
          <w:bCs w:val="0"/>
          <w:sz w:val="28"/>
        </w:rPr>
      </w:pPr>
      <w:r>
        <w:rPr>
          <w:rFonts w:ascii="Times New Roman" w:hAnsi="Times New Roman" w:cs="Times New Roman"/>
          <w:bCs w:val="0"/>
          <w:sz w:val="28"/>
        </w:rPr>
        <w:t>III.</w:t>
      </w:r>
    </w:p>
    <w:p w:rsidR="00211D23" w:rsidRDefault="00211D23" w:rsidP="00211D23">
      <w:pPr>
        <w:pStyle w:val="Szvegtrzs"/>
        <w:ind w:left="284" w:right="284"/>
        <w:jc w:val="center"/>
        <w:rPr>
          <w:rFonts w:ascii="Times New Roman" w:hAnsi="Times New Roman" w:cs="Times New Roman"/>
          <w:sz w:val="28"/>
          <w:lang w:val="en-US"/>
        </w:rPr>
      </w:pPr>
      <w:r>
        <w:rPr>
          <w:rFonts w:ascii="Times New Roman" w:hAnsi="Times New Roman" w:cs="Times New Roman"/>
          <w:sz w:val="28"/>
          <w:lang w:val="en-US"/>
        </w:rPr>
        <w:t>The description of course competences</w:t>
      </w:r>
    </w:p>
    <w:p w:rsidR="00211D23" w:rsidRDefault="00211D23" w:rsidP="00211D23">
      <w:pPr>
        <w:pStyle w:val="Szvegtrzs"/>
        <w:ind w:left="284" w:right="284"/>
        <w:jc w:val="both"/>
        <w:rPr>
          <w:rFonts w:ascii="Times New Roman" w:hAnsi="Times New Roman" w:cs="Times New Roman"/>
          <w:sz w:val="24"/>
          <w:lang w:val="en-US"/>
        </w:rPr>
      </w:pPr>
    </w:p>
    <w:p w:rsidR="00211D23" w:rsidRDefault="00211D23" w:rsidP="00211D23">
      <w:pPr>
        <w:pStyle w:val="Szvegtrzs"/>
        <w:ind w:left="284" w:right="284"/>
        <w:jc w:val="both"/>
        <w:rPr>
          <w:rFonts w:ascii="Times New Roman" w:hAnsi="Times New Roman" w:cs="Times New Roman"/>
          <w:b w:val="0"/>
          <w:sz w:val="24"/>
          <w:lang w:val="en-US"/>
        </w:rPr>
      </w:pPr>
      <w:r>
        <w:rPr>
          <w:rFonts w:ascii="Times New Roman" w:hAnsi="Times New Roman" w:cs="Times New Roman"/>
          <w:b w:val="0"/>
          <w:sz w:val="24"/>
          <w:lang w:val="en-US"/>
        </w:rPr>
        <w:lastRenderedPageBreak/>
        <w:t xml:space="preserve">   On the MSc level, is expected that the students should know and have a clear understanding of the historical background, current trends and associations of terrorism, legal aspects of terrorism’s challenges, and the legal effort of International Organizations in the areas related to prevent and combat terrorism. </w:t>
      </w:r>
    </w:p>
    <w:p w:rsidR="00211D23" w:rsidRDefault="00211D23" w:rsidP="00211D23">
      <w:pPr>
        <w:pStyle w:val="Szvegtrzs"/>
        <w:ind w:left="284" w:right="284"/>
        <w:jc w:val="both"/>
        <w:rPr>
          <w:rFonts w:ascii="Times New Roman" w:hAnsi="Times New Roman" w:cs="Times New Roman"/>
          <w:b w:val="0"/>
          <w:sz w:val="24"/>
          <w:lang w:val="en-US"/>
        </w:rPr>
      </w:pPr>
    </w:p>
    <w:p w:rsidR="00211D23" w:rsidRDefault="00211D23" w:rsidP="00211D23">
      <w:pPr>
        <w:pStyle w:val="Szvegtrzs"/>
        <w:ind w:left="284" w:right="284"/>
        <w:jc w:val="both"/>
        <w:rPr>
          <w:rFonts w:ascii="Times New Roman" w:hAnsi="Times New Roman" w:cs="Times New Roman"/>
          <w:b w:val="0"/>
          <w:sz w:val="24"/>
          <w:lang w:val="en-US"/>
        </w:rPr>
      </w:pPr>
      <w:r>
        <w:rPr>
          <w:rFonts w:ascii="Times New Roman" w:hAnsi="Times New Roman" w:cs="Times New Roman"/>
          <w:b w:val="0"/>
          <w:sz w:val="24"/>
          <w:lang w:val="en-US"/>
        </w:rPr>
        <w:t xml:space="preserve">   Students will have the opportunity to learn about the civil-military tool-system of addressing terrorist challenges, the legal basis of prevention, defense, consequence management and reaction to terrorism, the strategies related to fighting against terrorism applied by International Organizations’ (i.e. UN, NATO, EU), and the question of effectiveness in response to terrorism.</w:t>
      </w:r>
    </w:p>
    <w:p w:rsidR="00211D23" w:rsidRDefault="00211D23" w:rsidP="00211D23">
      <w:pPr>
        <w:pStyle w:val="Szvegtrzs"/>
        <w:ind w:left="284" w:right="284"/>
        <w:jc w:val="both"/>
        <w:rPr>
          <w:rFonts w:ascii="Times New Roman" w:hAnsi="Times New Roman" w:cs="Times New Roman"/>
          <w:b w:val="0"/>
          <w:sz w:val="24"/>
          <w:lang w:val="en-US"/>
        </w:rPr>
      </w:pPr>
    </w:p>
    <w:p w:rsidR="00211D23" w:rsidRDefault="00211D23" w:rsidP="00211D23">
      <w:pPr>
        <w:pStyle w:val="Szvegtrzs"/>
        <w:ind w:left="284" w:right="284"/>
        <w:jc w:val="both"/>
        <w:rPr>
          <w:rFonts w:ascii="Times New Roman" w:hAnsi="Times New Roman" w:cs="Times New Roman"/>
          <w:b w:val="0"/>
          <w:sz w:val="24"/>
          <w:lang w:val="en-US"/>
        </w:rPr>
      </w:pPr>
    </w:p>
    <w:p w:rsidR="00211D23" w:rsidRDefault="00211D23" w:rsidP="00211D23">
      <w:pPr>
        <w:pStyle w:val="Szvegtrzs"/>
        <w:ind w:left="284" w:right="284"/>
        <w:jc w:val="center"/>
        <w:rPr>
          <w:rFonts w:ascii="Times New Roman" w:hAnsi="Times New Roman" w:cs="Times New Roman"/>
          <w:sz w:val="28"/>
        </w:rPr>
      </w:pPr>
      <w:r>
        <w:rPr>
          <w:rFonts w:ascii="Times New Roman" w:hAnsi="Times New Roman" w:cs="Times New Roman"/>
          <w:sz w:val="28"/>
        </w:rPr>
        <w:t>IV.</w:t>
      </w:r>
    </w:p>
    <w:p w:rsidR="00211D23" w:rsidRDefault="00211D23" w:rsidP="00211D23">
      <w:pPr>
        <w:pStyle w:val="Szvegtrzs"/>
        <w:ind w:left="284" w:right="284"/>
        <w:jc w:val="center"/>
        <w:rPr>
          <w:rFonts w:ascii="Times New Roman" w:hAnsi="Times New Roman" w:cs="Times New Roman"/>
          <w:sz w:val="28"/>
        </w:rPr>
      </w:pPr>
      <w:r>
        <w:rPr>
          <w:rFonts w:ascii="Times New Roman" w:hAnsi="Times New Roman" w:cs="Times New Roman"/>
          <w:sz w:val="28"/>
          <w:lang w:val="en-GB"/>
        </w:rPr>
        <w:t>Exam requirements</w:t>
      </w:r>
    </w:p>
    <w:p w:rsidR="00211D23" w:rsidRDefault="00211D23" w:rsidP="00211D23">
      <w:pPr>
        <w:pStyle w:val="Szvegtrzs"/>
        <w:ind w:left="284" w:right="284"/>
        <w:jc w:val="both"/>
        <w:rPr>
          <w:rFonts w:ascii="Times New Roman" w:hAnsi="Times New Roman" w:cs="Times New Roman"/>
          <w:sz w:val="28"/>
        </w:rPr>
      </w:pPr>
    </w:p>
    <w:p w:rsidR="00211D23" w:rsidRDefault="00211D23" w:rsidP="00211D23">
      <w:pPr>
        <w:pStyle w:val="Szvegtrzs"/>
        <w:ind w:left="284" w:right="284"/>
        <w:outlineLvl w:val="0"/>
        <w:rPr>
          <w:rFonts w:ascii="Times New Roman" w:hAnsi="Times New Roman" w:cs="Times New Roman"/>
          <w:b w:val="0"/>
          <w:bCs w:val="0"/>
          <w:sz w:val="24"/>
          <w:lang w:val="en-GB"/>
        </w:rPr>
      </w:pPr>
      <w:r>
        <w:rPr>
          <w:rFonts w:ascii="Times New Roman" w:hAnsi="Times New Roman" w:cs="Times New Roman"/>
          <w:b w:val="0"/>
          <w:bCs w:val="0"/>
          <w:sz w:val="24"/>
          <w:lang w:val="en-GB"/>
        </w:rPr>
        <w:t xml:space="preserve">   The condition for getting the signature: an essay writing or presentation giving.  </w:t>
      </w:r>
    </w:p>
    <w:p w:rsidR="00211D23" w:rsidRDefault="00211D23" w:rsidP="00211D23">
      <w:pPr>
        <w:pStyle w:val="Szvegtrzs"/>
        <w:ind w:left="284" w:right="284"/>
        <w:outlineLvl w:val="0"/>
        <w:rPr>
          <w:rFonts w:ascii="Times New Roman" w:hAnsi="Times New Roman" w:cs="Times New Roman"/>
          <w:b w:val="0"/>
          <w:bCs w:val="0"/>
          <w:sz w:val="24"/>
          <w:lang w:val="en-GB"/>
        </w:rPr>
      </w:pPr>
      <w:r>
        <w:rPr>
          <w:rFonts w:ascii="Times New Roman" w:hAnsi="Times New Roman" w:cs="Times New Roman"/>
          <w:b w:val="0"/>
          <w:bCs w:val="0"/>
          <w:sz w:val="24"/>
          <w:lang w:val="en-GB"/>
        </w:rPr>
        <w:t>The form of test: an oral exam</w:t>
      </w:r>
    </w:p>
    <w:p w:rsidR="00211D23" w:rsidRDefault="00211D23" w:rsidP="00211D23">
      <w:pPr>
        <w:pStyle w:val="Szvegtrzs"/>
        <w:ind w:left="284" w:right="284"/>
        <w:jc w:val="both"/>
        <w:outlineLvl w:val="0"/>
        <w:rPr>
          <w:rFonts w:ascii="Times New Roman" w:hAnsi="Times New Roman" w:cs="Times New Roman"/>
          <w:b w:val="0"/>
          <w:bCs w:val="0"/>
          <w:sz w:val="24"/>
        </w:rPr>
      </w:pPr>
    </w:p>
    <w:p w:rsidR="00211D23" w:rsidRDefault="00211D23" w:rsidP="00211D23">
      <w:pPr>
        <w:pStyle w:val="Szvegtrzs"/>
        <w:ind w:left="284" w:right="284"/>
        <w:jc w:val="both"/>
        <w:rPr>
          <w:rFonts w:ascii="Times New Roman" w:hAnsi="Times New Roman" w:cs="Times New Roman"/>
          <w:b w:val="0"/>
          <w:bCs w:val="0"/>
          <w:sz w:val="24"/>
        </w:rPr>
      </w:pPr>
    </w:p>
    <w:p w:rsidR="00211D23" w:rsidRDefault="00211D23" w:rsidP="00211D23">
      <w:pPr>
        <w:pStyle w:val="Szvegtrzs"/>
        <w:ind w:left="284" w:right="284"/>
        <w:jc w:val="center"/>
        <w:rPr>
          <w:rFonts w:ascii="Times New Roman" w:hAnsi="Times New Roman" w:cs="Times New Roman"/>
          <w:sz w:val="28"/>
          <w:lang w:val="en-GB"/>
        </w:rPr>
      </w:pPr>
      <w:r>
        <w:rPr>
          <w:rFonts w:ascii="Times New Roman" w:hAnsi="Times New Roman" w:cs="Times New Roman"/>
          <w:sz w:val="28"/>
          <w:lang w:val="en-GB"/>
        </w:rPr>
        <w:t>Required literature:</w:t>
      </w:r>
    </w:p>
    <w:p w:rsidR="00211D23" w:rsidRDefault="00211D23" w:rsidP="00211D23">
      <w:pPr>
        <w:pStyle w:val="Szvegtrzs"/>
        <w:ind w:left="284" w:right="284"/>
        <w:jc w:val="both"/>
        <w:rPr>
          <w:rFonts w:ascii="Times New Roman" w:hAnsi="Times New Roman" w:cs="Times New Roman"/>
          <w:sz w:val="28"/>
          <w:lang w:val="en-US"/>
        </w:rPr>
      </w:pPr>
    </w:p>
    <w:p w:rsidR="00211D23" w:rsidRDefault="00211D23" w:rsidP="00211D23">
      <w:pPr>
        <w:ind w:left="284" w:right="284"/>
        <w:jc w:val="both"/>
        <w:rPr>
          <w:szCs w:val="22"/>
          <w:lang w:val="en-US"/>
        </w:rPr>
      </w:pPr>
      <w:r>
        <w:rPr>
          <w:szCs w:val="22"/>
          <w:lang w:val="en-US"/>
        </w:rPr>
        <w:t xml:space="preserve">United Nations Office on Drugs and Crime: </w:t>
      </w:r>
      <w:r>
        <w:rPr>
          <w:i/>
          <w:szCs w:val="22"/>
          <w:lang w:val="en-US"/>
        </w:rPr>
        <w:t>United Nations Global Counter Strategy</w:t>
      </w:r>
      <w:r>
        <w:rPr>
          <w:szCs w:val="22"/>
          <w:lang w:val="en-US"/>
        </w:rPr>
        <w:t xml:space="preserve"> (United Nations Press Office, New York, 08 September 2006);</w:t>
      </w:r>
    </w:p>
    <w:p w:rsidR="00211D23" w:rsidRDefault="00211D23" w:rsidP="00211D23">
      <w:pPr>
        <w:ind w:left="284" w:right="284"/>
        <w:jc w:val="both"/>
        <w:rPr>
          <w:szCs w:val="22"/>
          <w:lang w:val="en-US"/>
        </w:rPr>
      </w:pPr>
    </w:p>
    <w:p w:rsidR="00211D23" w:rsidRDefault="00211D23" w:rsidP="00211D23">
      <w:pPr>
        <w:ind w:left="284" w:right="284"/>
        <w:jc w:val="both"/>
        <w:rPr>
          <w:szCs w:val="22"/>
          <w:lang w:val="en-US"/>
        </w:rPr>
      </w:pPr>
      <w:r>
        <w:rPr>
          <w:szCs w:val="22"/>
          <w:lang w:val="en-US"/>
        </w:rPr>
        <w:t xml:space="preserve">Council of European Union: </w:t>
      </w:r>
      <w:r>
        <w:rPr>
          <w:i/>
          <w:szCs w:val="22"/>
          <w:lang w:val="en-US"/>
        </w:rPr>
        <w:t>The European Union Counter-Terrorism Strategy</w:t>
      </w:r>
      <w:r>
        <w:rPr>
          <w:szCs w:val="22"/>
          <w:lang w:val="en-US"/>
        </w:rPr>
        <w:t xml:space="preserve"> (European Union Press Office, Brussels, 30 November 2005);</w:t>
      </w:r>
    </w:p>
    <w:p w:rsidR="00211D23" w:rsidRDefault="00211D23" w:rsidP="00211D23">
      <w:pPr>
        <w:pStyle w:val="Default"/>
        <w:ind w:left="284" w:right="284"/>
        <w:rPr>
          <w:rFonts w:ascii="Times New Roman" w:hAnsi="Times New Roman" w:cs="Times New Roman"/>
          <w:bCs/>
          <w:szCs w:val="22"/>
          <w:lang w:val="en-US"/>
        </w:rPr>
      </w:pPr>
    </w:p>
    <w:p w:rsidR="00211D23" w:rsidRDefault="00211D23" w:rsidP="00211D23">
      <w:pPr>
        <w:pStyle w:val="Default"/>
        <w:ind w:left="284" w:right="284"/>
        <w:rPr>
          <w:rFonts w:ascii="Times New Roman" w:hAnsi="Times New Roman" w:cs="Times New Roman"/>
          <w:szCs w:val="22"/>
          <w:lang w:val="en-US"/>
        </w:rPr>
      </w:pPr>
      <w:r>
        <w:rPr>
          <w:rFonts w:ascii="Times New Roman" w:hAnsi="Times New Roman" w:cs="Times New Roman"/>
          <w:bCs/>
          <w:szCs w:val="22"/>
          <w:lang w:val="en-US"/>
        </w:rPr>
        <w:t xml:space="preserve">Leighton, Paul: </w:t>
      </w:r>
      <w:r>
        <w:rPr>
          <w:rFonts w:ascii="Times New Roman" w:hAnsi="Times New Roman" w:cs="Times New Roman"/>
          <w:bCs/>
          <w:i/>
          <w:szCs w:val="22"/>
          <w:lang w:val="en-US"/>
        </w:rPr>
        <w:t>The Challenge of Terrorism to Free Societies in the Global Village</w:t>
      </w:r>
      <w:r>
        <w:rPr>
          <w:rFonts w:ascii="Times New Roman" w:hAnsi="Times New Roman" w:cs="Times New Roman"/>
          <w:bCs/>
          <w:szCs w:val="22"/>
          <w:lang w:val="en-US"/>
        </w:rPr>
        <w:t>,</w:t>
      </w:r>
      <w:r>
        <w:rPr>
          <w:rFonts w:ascii="Times New Roman" w:hAnsi="Times New Roman" w:cs="Times New Roman"/>
          <w:szCs w:val="22"/>
          <w:lang w:val="en-US"/>
        </w:rPr>
        <w:t xml:space="preserve"> (Eastern Michigan University, 2004)</w:t>
      </w:r>
    </w:p>
    <w:p w:rsidR="00211D23" w:rsidRDefault="00211D23" w:rsidP="00211D23">
      <w:pPr>
        <w:pStyle w:val="Default"/>
        <w:ind w:left="284" w:right="284"/>
        <w:rPr>
          <w:rFonts w:ascii="Times New Roman" w:hAnsi="Times New Roman" w:cs="Times New Roman"/>
          <w:szCs w:val="22"/>
          <w:lang w:val="en-US"/>
        </w:rPr>
      </w:pPr>
    </w:p>
    <w:p w:rsidR="00211D23" w:rsidRDefault="00211D23" w:rsidP="00211D23">
      <w:pPr>
        <w:ind w:left="284" w:right="284"/>
        <w:jc w:val="both"/>
        <w:rPr>
          <w:szCs w:val="22"/>
          <w:lang w:val="en-US"/>
        </w:rPr>
      </w:pPr>
      <w:r>
        <w:rPr>
          <w:szCs w:val="22"/>
          <w:lang w:val="en-US"/>
        </w:rPr>
        <w:t>European Council: Declaration on Combating Terrorism, Brussels, 5 March 2004.</w:t>
      </w:r>
    </w:p>
    <w:p w:rsidR="00211D23" w:rsidRDefault="00211D23" w:rsidP="00211D23">
      <w:pPr>
        <w:pStyle w:val="Default"/>
        <w:ind w:right="284"/>
        <w:rPr>
          <w:rFonts w:ascii="Times New Roman" w:hAnsi="Times New Roman" w:cs="Times New Roman"/>
          <w:szCs w:val="22"/>
          <w:lang w:val="en-US"/>
        </w:rPr>
      </w:pPr>
    </w:p>
    <w:p w:rsidR="00211D23" w:rsidRDefault="00211D23" w:rsidP="00211D23">
      <w:pPr>
        <w:pStyle w:val="Default"/>
        <w:ind w:left="284" w:right="284"/>
        <w:rPr>
          <w:rStyle w:val="A1"/>
          <w:rFonts w:ascii="Times New Roman" w:hAnsi="Times New Roman" w:cs="Times New Roman"/>
          <w:b w:val="0"/>
          <w:sz w:val="24"/>
          <w:szCs w:val="22"/>
          <w:lang w:val="en-US"/>
        </w:rPr>
      </w:pPr>
      <w:r>
        <w:rPr>
          <w:rStyle w:val="A2"/>
          <w:rFonts w:ascii="Times New Roman" w:hAnsi="Times New Roman" w:cs="Times New Roman"/>
          <w:b w:val="0"/>
          <w:sz w:val="24"/>
          <w:szCs w:val="22"/>
          <w:lang w:val="en-US"/>
        </w:rPr>
        <w:t xml:space="preserve">Dr. </w:t>
      </w:r>
      <w:proofErr w:type="spellStart"/>
      <w:r>
        <w:rPr>
          <w:rStyle w:val="A2"/>
          <w:rFonts w:ascii="Times New Roman" w:hAnsi="Times New Roman" w:cs="Times New Roman"/>
          <w:b w:val="0"/>
          <w:sz w:val="24"/>
          <w:szCs w:val="22"/>
          <w:lang w:val="en-US"/>
        </w:rPr>
        <w:t>Cetron</w:t>
      </w:r>
      <w:proofErr w:type="spellEnd"/>
      <w:r>
        <w:rPr>
          <w:rStyle w:val="A2"/>
          <w:rFonts w:ascii="Times New Roman" w:hAnsi="Times New Roman" w:cs="Times New Roman"/>
          <w:b w:val="0"/>
          <w:sz w:val="24"/>
          <w:szCs w:val="22"/>
          <w:lang w:val="en-US"/>
        </w:rPr>
        <w:t>, Marvin J. and</w:t>
      </w:r>
      <w:r>
        <w:rPr>
          <w:rStyle w:val="Dokumentumtrkp"/>
          <w:rFonts w:ascii="Times New Roman" w:hAnsi="Times New Roman" w:cs="Times New Roman"/>
          <w:b/>
          <w:szCs w:val="22"/>
          <w:lang w:val="en-US"/>
        </w:rPr>
        <w:t xml:space="preserve"> </w:t>
      </w:r>
      <w:r>
        <w:rPr>
          <w:rStyle w:val="A2"/>
          <w:rFonts w:ascii="Times New Roman" w:hAnsi="Times New Roman" w:cs="Times New Roman"/>
          <w:b w:val="0"/>
          <w:sz w:val="24"/>
          <w:szCs w:val="22"/>
          <w:lang w:val="en-US"/>
        </w:rPr>
        <w:t>Davies, Owen:</w:t>
      </w:r>
      <w:r>
        <w:rPr>
          <w:rStyle w:val="Dokumentumtrkp"/>
          <w:rFonts w:ascii="Times New Roman" w:hAnsi="Times New Roman" w:cs="Times New Roman"/>
          <w:b/>
          <w:szCs w:val="22"/>
          <w:lang w:val="en-US"/>
        </w:rPr>
        <w:t xml:space="preserve"> </w:t>
      </w:r>
      <w:r>
        <w:rPr>
          <w:rStyle w:val="Dokumentumtrkp"/>
          <w:rFonts w:ascii="Times New Roman" w:hAnsi="Times New Roman" w:cs="Times New Roman"/>
          <w:i/>
          <w:szCs w:val="22"/>
          <w:lang w:val="en-US"/>
        </w:rPr>
        <w:t>55 trends</w:t>
      </w:r>
      <w:r>
        <w:rPr>
          <w:rStyle w:val="Dokumentumtrkp"/>
          <w:rFonts w:ascii="Times New Roman" w:hAnsi="Times New Roman" w:cs="Times New Roman"/>
          <w:b/>
          <w:i/>
          <w:szCs w:val="22"/>
          <w:lang w:val="en-US"/>
        </w:rPr>
        <w:t xml:space="preserve"> </w:t>
      </w:r>
      <w:r>
        <w:rPr>
          <w:rStyle w:val="A1"/>
          <w:rFonts w:ascii="Times New Roman" w:hAnsi="Times New Roman" w:cs="Times New Roman"/>
          <w:b w:val="0"/>
          <w:i/>
          <w:sz w:val="24"/>
          <w:szCs w:val="22"/>
          <w:lang w:val="en-US"/>
        </w:rPr>
        <w:t xml:space="preserve">Now Shaping the Future of Terrorism </w:t>
      </w:r>
      <w:r>
        <w:rPr>
          <w:rStyle w:val="A1"/>
          <w:rFonts w:ascii="Times New Roman" w:hAnsi="Times New Roman" w:cs="Times New Roman"/>
          <w:b w:val="0"/>
          <w:sz w:val="24"/>
          <w:szCs w:val="22"/>
          <w:lang w:val="en-US"/>
        </w:rPr>
        <w:t>(The Proteus Press, Carlisle, Pennsylvania, 2 February 2008)</w:t>
      </w:r>
    </w:p>
    <w:p w:rsidR="00211D23" w:rsidRDefault="00211D23" w:rsidP="00211D23">
      <w:pPr>
        <w:pStyle w:val="Default"/>
        <w:ind w:left="284" w:right="284"/>
        <w:rPr>
          <w:rStyle w:val="A1"/>
          <w:rFonts w:ascii="Times New Roman" w:hAnsi="Times New Roman" w:cs="Times New Roman"/>
          <w:b w:val="0"/>
          <w:sz w:val="24"/>
          <w:szCs w:val="22"/>
          <w:lang w:val="en-US"/>
        </w:rPr>
      </w:pPr>
    </w:p>
    <w:p w:rsidR="00211D23" w:rsidRDefault="00211D23" w:rsidP="00211D23">
      <w:pPr>
        <w:pStyle w:val="Default"/>
        <w:ind w:left="284" w:right="284"/>
        <w:rPr>
          <w:rFonts w:ascii="Times New Roman" w:hAnsi="Times New Roman" w:cs="Times New Roman"/>
          <w:szCs w:val="22"/>
        </w:rPr>
      </w:pPr>
      <w:proofErr w:type="spellStart"/>
      <w:r>
        <w:rPr>
          <w:rFonts w:ascii="Times New Roman" w:hAnsi="Times New Roman" w:cs="Times New Roman"/>
          <w:szCs w:val="22"/>
        </w:rPr>
        <w:t>Colonel</w:t>
      </w:r>
      <w:proofErr w:type="spellEnd"/>
      <w:r>
        <w:rPr>
          <w:rFonts w:ascii="Times New Roman" w:hAnsi="Times New Roman" w:cs="Times New Roman"/>
          <w:szCs w:val="22"/>
        </w:rPr>
        <w:t xml:space="preserve"> Thomas X </w:t>
      </w:r>
      <w:proofErr w:type="spellStart"/>
      <w:r>
        <w:rPr>
          <w:rFonts w:ascii="Times New Roman" w:hAnsi="Times New Roman" w:cs="Times New Roman"/>
          <w:szCs w:val="22"/>
        </w:rPr>
        <w:t>Hammes</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Four</w:t>
      </w:r>
      <w:proofErr w:type="spellEnd"/>
      <w:r>
        <w:rPr>
          <w:rFonts w:ascii="Times New Roman" w:hAnsi="Times New Roman" w:cs="Times New Roman"/>
          <w:szCs w:val="22"/>
        </w:rPr>
        <w:t xml:space="preserve"> </w:t>
      </w:r>
      <w:proofErr w:type="spellStart"/>
      <w:r>
        <w:rPr>
          <w:rFonts w:ascii="Times New Roman" w:hAnsi="Times New Roman" w:cs="Times New Roman"/>
          <w:szCs w:val="22"/>
        </w:rPr>
        <w:t>Generations</w:t>
      </w:r>
      <w:proofErr w:type="spellEnd"/>
      <w:r>
        <w:rPr>
          <w:rFonts w:ascii="Times New Roman" w:hAnsi="Times New Roman" w:cs="Times New Roman"/>
          <w:szCs w:val="22"/>
        </w:rPr>
        <w:t xml:space="preserve"> of </w:t>
      </w:r>
      <w:proofErr w:type="spellStart"/>
      <w:r>
        <w:rPr>
          <w:rFonts w:ascii="Times New Roman" w:hAnsi="Times New Roman" w:cs="Times New Roman"/>
          <w:szCs w:val="22"/>
        </w:rPr>
        <w:t>Warfare</w:t>
      </w:r>
      <w:proofErr w:type="spellEnd"/>
      <w:r>
        <w:rPr>
          <w:rFonts w:ascii="Times New Roman" w:hAnsi="Times New Roman" w:cs="Times New Roman"/>
          <w:szCs w:val="22"/>
        </w:rPr>
        <w:t xml:space="preserve">' </w:t>
      </w:r>
      <w:proofErr w:type="spellStart"/>
      <w:r>
        <w:rPr>
          <w:rFonts w:ascii="Times New Roman" w:hAnsi="Times New Roman" w:cs="Times New Roman"/>
          <w:szCs w:val="22"/>
        </w:rPr>
        <w:t>in</w:t>
      </w:r>
      <w:proofErr w:type="spellEnd"/>
      <w:r>
        <w:rPr>
          <w:rFonts w:ascii="Times New Roman" w:hAnsi="Times New Roman" w:cs="Times New Roman"/>
          <w:szCs w:val="22"/>
        </w:rPr>
        <w:t xml:space="preserve"> </w:t>
      </w:r>
      <w:r>
        <w:rPr>
          <w:rFonts w:ascii="Times New Roman" w:hAnsi="Times New Roman" w:cs="Times New Roman"/>
          <w:i/>
          <w:iCs/>
          <w:szCs w:val="22"/>
        </w:rPr>
        <w:t xml:space="preserve">The </w:t>
      </w:r>
      <w:proofErr w:type="spellStart"/>
      <w:r>
        <w:rPr>
          <w:rFonts w:ascii="Times New Roman" w:hAnsi="Times New Roman" w:cs="Times New Roman"/>
          <w:i/>
          <w:iCs/>
          <w:szCs w:val="22"/>
        </w:rPr>
        <w:t>Sling</w:t>
      </w:r>
      <w:proofErr w:type="spellEnd"/>
      <w:r>
        <w:rPr>
          <w:rFonts w:ascii="Times New Roman" w:hAnsi="Times New Roman" w:cs="Times New Roman"/>
          <w:i/>
          <w:iCs/>
          <w:szCs w:val="22"/>
        </w:rPr>
        <w:t xml:space="preserve"> and </w:t>
      </w:r>
      <w:proofErr w:type="spellStart"/>
      <w:r>
        <w:rPr>
          <w:rFonts w:ascii="Times New Roman" w:hAnsi="Times New Roman" w:cs="Times New Roman"/>
          <w:i/>
          <w:iCs/>
          <w:szCs w:val="22"/>
        </w:rPr>
        <w:t>the</w:t>
      </w:r>
      <w:proofErr w:type="spellEnd"/>
      <w:r>
        <w:rPr>
          <w:rFonts w:ascii="Times New Roman" w:hAnsi="Times New Roman" w:cs="Times New Roman"/>
          <w:i/>
          <w:iCs/>
          <w:szCs w:val="22"/>
        </w:rPr>
        <w:t xml:space="preserve"> Stone, </w:t>
      </w:r>
      <w:proofErr w:type="spellStart"/>
      <w:r>
        <w:rPr>
          <w:rFonts w:ascii="Times New Roman" w:hAnsi="Times New Roman" w:cs="Times New Roman"/>
          <w:i/>
          <w:iCs/>
          <w:szCs w:val="22"/>
        </w:rPr>
        <w:t>On</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War</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in</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the</w:t>
      </w:r>
      <w:proofErr w:type="spellEnd"/>
      <w:r>
        <w:rPr>
          <w:rFonts w:ascii="Times New Roman" w:hAnsi="Times New Roman" w:cs="Times New Roman"/>
          <w:i/>
          <w:iCs/>
          <w:szCs w:val="22"/>
        </w:rPr>
        <w:t xml:space="preserve"> 21st </w:t>
      </w:r>
      <w:proofErr w:type="spellStart"/>
      <w:r>
        <w:rPr>
          <w:rFonts w:ascii="Times New Roman" w:hAnsi="Times New Roman" w:cs="Times New Roman"/>
          <w:i/>
          <w:iCs/>
          <w:szCs w:val="22"/>
        </w:rPr>
        <w:t>Century</w:t>
      </w:r>
      <w:proofErr w:type="spellEnd"/>
      <w:r>
        <w:rPr>
          <w:rFonts w:ascii="Times New Roman" w:hAnsi="Times New Roman" w:cs="Times New Roman"/>
          <w:szCs w:val="22"/>
        </w:rPr>
        <w:t>, (St. Paul, MN, 2006),</w:t>
      </w:r>
    </w:p>
    <w:p w:rsidR="00211D23" w:rsidRDefault="00211D23" w:rsidP="00211D23">
      <w:pPr>
        <w:pStyle w:val="Default"/>
        <w:ind w:left="284" w:right="284"/>
        <w:rPr>
          <w:rFonts w:ascii="Times New Roman" w:hAnsi="Times New Roman" w:cs="Times New Roman"/>
          <w:szCs w:val="22"/>
        </w:rPr>
      </w:pPr>
    </w:p>
    <w:p w:rsidR="00211D23" w:rsidRDefault="00211D23" w:rsidP="00211D23">
      <w:pPr>
        <w:pStyle w:val="Default"/>
        <w:ind w:left="284" w:right="284"/>
        <w:rPr>
          <w:rFonts w:ascii="Times New Roman" w:hAnsi="Times New Roman" w:cs="Times New Roman"/>
          <w:szCs w:val="22"/>
          <w:lang w:val="en-GB"/>
        </w:rPr>
      </w:pPr>
      <w:proofErr w:type="spellStart"/>
      <w:r>
        <w:rPr>
          <w:rFonts w:ascii="Times New Roman" w:hAnsi="Times New Roman" w:cs="Times New Roman"/>
          <w:szCs w:val="22"/>
        </w:rPr>
        <w:t>Lind</w:t>
      </w:r>
      <w:proofErr w:type="spellEnd"/>
      <w:r>
        <w:rPr>
          <w:rFonts w:ascii="Times New Roman" w:hAnsi="Times New Roman" w:cs="Times New Roman"/>
          <w:szCs w:val="22"/>
        </w:rPr>
        <w:t>, William S. "</w:t>
      </w:r>
      <w:proofErr w:type="spellStart"/>
      <w:r>
        <w:rPr>
          <w:rFonts w:ascii="Times New Roman" w:hAnsi="Times New Roman" w:cs="Times New Roman"/>
          <w:szCs w:val="22"/>
        </w:rPr>
        <w:t>Understanding</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Fourth</w:t>
      </w:r>
      <w:proofErr w:type="spellEnd"/>
      <w:r>
        <w:rPr>
          <w:rFonts w:ascii="Times New Roman" w:hAnsi="Times New Roman" w:cs="Times New Roman"/>
          <w:szCs w:val="22"/>
        </w:rPr>
        <w:t xml:space="preserve"> </w:t>
      </w:r>
      <w:proofErr w:type="spellStart"/>
      <w:r>
        <w:rPr>
          <w:rFonts w:ascii="Times New Roman" w:hAnsi="Times New Roman" w:cs="Times New Roman"/>
          <w:szCs w:val="22"/>
        </w:rPr>
        <w:t>Generation</w:t>
      </w:r>
      <w:proofErr w:type="spellEnd"/>
      <w:r>
        <w:rPr>
          <w:rFonts w:ascii="Times New Roman" w:hAnsi="Times New Roman" w:cs="Times New Roman"/>
          <w:szCs w:val="22"/>
        </w:rPr>
        <w:t xml:space="preserve"> </w:t>
      </w:r>
      <w:proofErr w:type="spellStart"/>
      <w:r>
        <w:rPr>
          <w:rFonts w:ascii="Times New Roman" w:hAnsi="Times New Roman" w:cs="Times New Roman"/>
          <w:szCs w:val="22"/>
        </w:rPr>
        <w:t>Warfare</w:t>
      </w:r>
      <w:proofErr w:type="spellEnd"/>
      <w:r>
        <w:rPr>
          <w:rFonts w:ascii="Times New Roman" w:hAnsi="Times New Roman" w:cs="Times New Roman"/>
          <w:szCs w:val="22"/>
        </w:rPr>
        <w:t xml:space="preserve">." (Center </w:t>
      </w:r>
      <w:proofErr w:type="spellStart"/>
      <w:r>
        <w:rPr>
          <w:rFonts w:ascii="Times New Roman" w:hAnsi="Times New Roman" w:cs="Times New Roman"/>
          <w:szCs w:val="22"/>
        </w:rPr>
        <w:t>for</w:t>
      </w:r>
      <w:proofErr w:type="spellEnd"/>
      <w:r>
        <w:rPr>
          <w:rFonts w:ascii="Times New Roman" w:hAnsi="Times New Roman" w:cs="Times New Roman"/>
          <w:szCs w:val="22"/>
        </w:rPr>
        <w:t xml:space="preserve"> </w:t>
      </w:r>
      <w:proofErr w:type="spellStart"/>
      <w:r>
        <w:rPr>
          <w:rFonts w:ascii="Times New Roman" w:hAnsi="Times New Roman" w:cs="Times New Roman"/>
          <w:szCs w:val="22"/>
        </w:rPr>
        <w:t>Cultural</w:t>
      </w:r>
      <w:proofErr w:type="spellEnd"/>
      <w:r>
        <w:rPr>
          <w:rFonts w:ascii="Times New Roman" w:hAnsi="Times New Roman" w:cs="Times New Roman"/>
          <w:szCs w:val="22"/>
        </w:rPr>
        <w:t xml:space="preserve"> </w:t>
      </w:r>
      <w:proofErr w:type="spellStart"/>
      <w:r>
        <w:rPr>
          <w:rFonts w:ascii="Times New Roman" w:hAnsi="Times New Roman" w:cs="Times New Roman"/>
          <w:szCs w:val="22"/>
        </w:rPr>
        <w:t>Conservatism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at</w:t>
      </w:r>
      <w:proofErr w:type="spellEnd"/>
      <w:r>
        <w:rPr>
          <w:rFonts w:ascii="Times New Roman" w:hAnsi="Times New Roman" w:cs="Times New Roman"/>
          <w:szCs w:val="22"/>
        </w:rPr>
        <w:t xml:space="preserve"> </w:t>
      </w:r>
      <w:proofErr w:type="spellStart"/>
      <w:r>
        <w:rPr>
          <w:rFonts w:ascii="Times New Roman" w:hAnsi="Times New Roman" w:cs="Times New Roman"/>
          <w:szCs w:val="22"/>
        </w:rPr>
        <w:t>the</w:t>
      </w:r>
      <w:proofErr w:type="spellEnd"/>
      <w:r>
        <w:rPr>
          <w:rFonts w:ascii="Times New Roman" w:hAnsi="Times New Roman" w:cs="Times New Roman"/>
          <w:szCs w:val="22"/>
        </w:rPr>
        <w:t xml:space="preserve"> Free </w:t>
      </w:r>
      <w:proofErr w:type="spellStart"/>
      <w:r>
        <w:rPr>
          <w:rFonts w:ascii="Times New Roman" w:hAnsi="Times New Roman" w:cs="Times New Roman"/>
          <w:szCs w:val="22"/>
        </w:rPr>
        <w:t>Congress</w:t>
      </w:r>
      <w:proofErr w:type="spellEnd"/>
      <w:r>
        <w:rPr>
          <w:rFonts w:ascii="Times New Roman" w:hAnsi="Times New Roman" w:cs="Times New Roman"/>
          <w:szCs w:val="22"/>
        </w:rPr>
        <w:t xml:space="preserve"> </w:t>
      </w:r>
      <w:proofErr w:type="spellStart"/>
      <w:r>
        <w:rPr>
          <w:rFonts w:ascii="Times New Roman" w:hAnsi="Times New Roman" w:cs="Times New Roman"/>
          <w:szCs w:val="22"/>
        </w:rPr>
        <w:t>Foundation</w:t>
      </w:r>
      <w:proofErr w:type="spellEnd"/>
      <w:r>
        <w:rPr>
          <w:rFonts w:ascii="Times New Roman" w:hAnsi="Times New Roman" w:cs="Times New Roman"/>
          <w:szCs w:val="22"/>
        </w:rPr>
        <w:t xml:space="preserve">, </w:t>
      </w:r>
      <w:r>
        <w:rPr>
          <w:rFonts w:ascii="Times New Roman" w:hAnsi="Times New Roman" w:cs="Times New Roman"/>
          <w:szCs w:val="22"/>
          <w:lang w:val="en-GB"/>
        </w:rPr>
        <w:t>Washington, DC. 2004.)</w:t>
      </w:r>
    </w:p>
    <w:p w:rsidR="00211D23" w:rsidRDefault="00211D23" w:rsidP="00211D23">
      <w:pPr>
        <w:pStyle w:val="Default"/>
        <w:ind w:left="284" w:right="284"/>
        <w:rPr>
          <w:rFonts w:ascii="Times New Roman" w:hAnsi="Times New Roman" w:cs="Times New Roman"/>
          <w:szCs w:val="22"/>
          <w:lang w:val="en-GB"/>
        </w:rPr>
      </w:pPr>
    </w:p>
    <w:p w:rsidR="00211D23" w:rsidRDefault="00211D23" w:rsidP="00211D23">
      <w:pPr>
        <w:pStyle w:val="Default"/>
        <w:ind w:left="284" w:right="284"/>
        <w:jc w:val="center"/>
        <w:rPr>
          <w:rFonts w:ascii="Times New Roman" w:hAnsi="Times New Roman" w:cs="Times New Roman"/>
          <w:b/>
          <w:bCs/>
          <w:sz w:val="28"/>
          <w:szCs w:val="22"/>
          <w:lang w:val="en-GB"/>
        </w:rPr>
      </w:pPr>
      <w:r>
        <w:rPr>
          <w:rFonts w:ascii="Times New Roman" w:hAnsi="Times New Roman" w:cs="Times New Roman"/>
          <w:b/>
          <w:bCs/>
          <w:sz w:val="28"/>
          <w:szCs w:val="22"/>
          <w:lang w:val="en-GB"/>
        </w:rPr>
        <w:t>Proposed literature:</w:t>
      </w:r>
    </w:p>
    <w:p w:rsidR="00211D23" w:rsidRDefault="00211D23" w:rsidP="00211D23">
      <w:pPr>
        <w:pStyle w:val="Default"/>
        <w:ind w:left="284" w:right="284"/>
        <w:rPr>
          <w:rFonts w:ascii="Times New Roman" w:hAnsi="Times New Roman" w:cs="Times New Roman"/>
          <w:szCs w:val="22"/>
          <w:lang w:val="en-GB"/>
        </w:rPr>
      </w:pPr>
    </w:p>
    <w:p w:rsidR="00211D23" w:rsidRDefault="00211D23" w:rsidP="00211D23">
      <w:pPr>
        <w:pStyle w:val="Default"/>
        <w:ind w:left="284" w:right="284"/>
        <w:rPr>
          <w:rFonts w:ascii="Times New Roman" w:hAnsi="Times New Roman" w:cs="Times New Roman"/>
          <w:bCs/>
          <w:szCs w:val="22"/>
          <w:lang w:val="en-US"/>
        </w:rPr>
      </w:pPr>
      <w:r>
        <w:rPr>
          <w:rFonts w:ascii="Times New Roman" w:hAnsi="Times New Roman" w:cs="Times New Roman"/>
          <w:szCs w:val="22"/>
          <w:lang w:val="en-US"/>
        </w:rPr>
        <w:t xml:space="preserve">Reeve, Simon. </w:t>
      </w:r>
      <w:r>
        <w:rPr>
          <w:rFonts w:ascii="Times New Roman" w:hAnsi="Times New Roman" w:cs="Times New Roman"/>
          <w:i/>
          <w:iCs/>
          <w:szCs w:val="22"/>
          <w:lang w:val="en-US"/>
        </w:rPr>
        <w:t xml:space="preserve">The New Jackals: </w:t>
      </w:r>
      <w:proofErr w:type="spellStart"/>
      <w:r>
        <w:rPr>
          <w:rFonts w:ascii="Times New Roman" w:hAnsi="Times New Roman" w:cs="Times New Roman"/>
          <w:i/>
          <w:iCs/>
          <w:szCs w:val="22"/>
          <w:lang w:val="en-US"/>
        </w:rPr>
        <w:t>Ramzi</w:t>
      </w:r>
      <w:proofErr w:type="spellEnd"/>
      <w:r>
        <w:rPr>
          <w:rFonts w:ascii="Times New Roman" w:hAnsi="Times New Roman" w:cs="Times New Roman"/>
          <w:i/>
          <w:iCs/>
          <w:szCs w:val="22"/>
          <w:lang w:val="en-US"/>
        </w:rPr>
        <w:t xml:space="preserve"> </w:t>
      </w:r>
      <w:proofErr w:type="spellStart"/>
      <w:r>
        <w:rPr>
          <w:rFonts w:ascii="Times New Roman" w:hAnsi="Times New Roman" w:cs="Times New Roman"/>
          <w:i/>
          <w:iCs/>
          <w:szCs w:val="22"/>
          <w:lang w:val="en-US"/>
        </w:rPr>
        <w:t>Yousef</w:t>
      </w:r>
      <w:proofErr w:type="spellEnd"/>
      <w:r>
        <w:rPr>
          <w:rFonts w:ascii="Times New Roman" w:hAnsi="Times New Roman" w:cs="Times New Roman"/>
          <w:i/>
          <w:iCs/>
          <w:szCs w:val="22"/>
          <w:lang w:val="en-US"/>
        </w:rPr>
        <w:t>, Osama bin Laden and the Future of Terrorism</w:t>
      </w:r>
      <w:r>
        <w:rPr>
          <w:rFonts w:ascii="Times New Roman" w:hAnsi="Times New Roman" w:cs="Times New Roman"/>
          <w:szCs w:val="22"/>
          <w:lang w:val="en-US"/>
        </w:rPr>
        <w:t>. (Boston: Northeastern University Press.</w:t>
      </w:r>
      <w:r>
        <w:rPr>
          <w:rFonts w:ascii="Times New Roman" w:hAnsi="Times New Roman" w:cs="Times New Roman"/>
          <w:bCs/>
          <w:szCs w:val="22"/>
          <w:lang w:val="en-US"/>
        </w:rPr>
        <w:t xml:space="preserve"> 7 October, 1999)</w:t>
      </w:r>
    </w:p>
    <w:p w:rsidR="00211D23" w:rsidRDefault="00211D23" w:rsidP="00211D23">
      <w:pPr>
        <w:pStyle w:val="Default"/>
        <w:ind w:left="284" w:right="284"/>
        <w:rPr>
          <w:rFonts w:ascii="Times New Roman" w:hAnsi="Times New Roman" w:cs="Times New Roman"/>
          <w:szCs w:val="22"/>
          <w:lang w:val="en-US"/>
        </w:rPr>
      </w:pPr>
    </w:p>
    <w:p w:rsidR="00211D23" w:rsidRDefault="00211D23" w:rsidP="00211D23">
      <w:pPr>
        <w:pStyle w:val="Default"/>
        <w:ind w:left="284" w:right="284"/>
        <w:rPr>
          <w:rFonts w:ascii="Times New Roman" w:hAnsi="Times New Roman" w:cs="Times New Roman"/>
          <w:szCs w:val="22"/>
          <w:lang w:val="en"/>
        </w:rPr>
      </w:pPr>
      <w:r>
        <w:rPr>
          <w:rFonts w:ascii="Times New Roman" w:hAnsi="Times New Roman" w:cs="Times New Roman"/>
          <w:szCs w:val="22"/>
        </w:rPr>
        <w:t xml:space="preserve">Harold </w:t>
      </w:r>
      <w:proofErr w:type="gramStart"/>
      <w:r>
        <w:rPr>
          <w:rFonts w:ascii="Times New Roman" w:hAnsi="Times New Roman" w:cs="Times New Roman"/>
          <w:szCs w:val="22"/>
        </w:rPr>
        <w:t>A</w:t>
      </w:r>
      <w:proofErr w:type="gramEnd"/>
      <w:r>
        <w:rPr>
          <w:rFonts w:ascii="Times New Roman" w:hAnsi="Times New Roman" w:cs="Times New Roman"/>
          <w:szCs w:val="22"/>
        </w:rPr>
        <w:t xml:space="preserve">. Gould, and Franklin C. </w:t>
      </w:r>
      <w:proofErr w:type="spellStart"/>
      <w:r>
        <w:rPr>
          <w:rFonts w:ascii="Times New Roman" w:hAnsi="Times New Roman" w:cs="Times New Roman"/>
          <w:szCs w:val="22"/>
        </w:rPr>
        <w:t>Spinney</w:t>
      </w:r>
      <w:proofErr w:type="spellEnd"/>
      <w:r>
        <w:rPr>
          <w:rFonts w:ascii="Times New Roman" w:hAnsi="Times New Roman" w:cs="Times New Roman"/>
          <w:szCs w:val="22"/>
        </w:rPr>
        <w:t xml:space="preserve">, </w:t>
      </w:r>
      <w:proofErr w:type="spellStart"/>
      <w:r>
        <w:rPr>
          <w:rFonts w:ascii="Times New Roman" w:hAnsi="Times New Roman" w:cs="Times New Roman"/>
          <w:i/>
          <w:iCs/>
          <w:szCs w:val="22"/>
        </w:rPr>
        <w:t>Fourth</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Generation</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Warfare</w:t>
      </w:r>
      <w:proofErr w:type="spellEnd"/>
      <w:r>
        <w:rPr>
          <w:rFonts w:ascii="Times New Roman" w:hAnsi="Times New Roman" w:cs="Times New Roman"/>
          <w:i/>
          <w:iCs/>
          <w:szCs w:val="22"/>
        </w:rPr>
        <w:t xml:space="preserve"> </w:t>
      </w:r>
      <w:proofErr w:type="gramStart"/>
      <w:r>
        <w:rPr>
          <w:rFonts w:ascii="Times New Roman" w:hAnsi="Times New Roman" w:cs="Times New Roman"/>
          <w:i/>
          <w:iCs/>
          <w:szCs w:val="22"/>
        </w:rPr>
        <w:t>Is</w:t>
      </w:r>
      <w:proofErr w:type="gramEnd"/>
      <w:r>
        <w:rPr>
          <w:rFonts w:ascii="Times New Roman" w:hAnsi="Times New Roman" w:cs="Times New Roman"/>
          <w:i/>
          <w:iCs/>
          <w:szCs w:val="22"/>
        </w:rPr>
        <w:t xml:space="preserve"> Here!</w:t>
      </w:r>
      <w:r>
        <w:rPr>
          <w:rFonts w:ascii="Times New Roman" w:hAnsi="Times New Roman" w:cs="Times New Roman"/>
          <w:szCs w:val="22"/>
        </w:rPr>
        <w:t xml:space="preserve"> (</w:t>
      </w:r>
      <w:r>
        <w:rPr>
          <w:rFonts w:ascii="Times New Roman" w:hAnsi="Times New Roman" w:cs="Times New Roman"/>
          <w:szCs w:val="22"/>
          <w:lang w:val="en"/>
        </w:rPr>
        <w:t>University of Virginia, Center for South Asian Students, Fall 2001)</w:t>
      </w:r>
    </w:p>
    <w:p w:rsidR="00211D23" w:rsidRDefault="00211D23" w:rsidP="00211D23">
      <w:pPr>
        <w:pStyle w:val="NormlWeb"/>
        <w:ind w:left="284" w:right="284"/>
        <w:rPr>
          <w:szCs w:val="22"/>
          <w:lang w:val="en-US"/>
        </w:rPr>
      </w:pPr>
      <w:r>
        <w:rPr>
          <w:szCs w:val="22"/>
          <w:lang w:val="en-US"/>
        </w:rPr>
        <w:lastRenderedPageBreak/>
        <w:t xml:space="preserve">Allen Hammond: Which World? </w:t>
      </w:r>
      <w:proofErr w:type="gramStart"/>
      <w:r>
        <w:rPr>
          <w:szCs w:val="22"/>
          <w:lang w:val="en-US"/>
        </w:rPr>
        <w:t>Scenarios for the 21</w:t>
      </w:r>
      <w:r>
        <w:rPr>
          <w:szCs w:val="22"/>
          <w:vertAlign w:val="superscript"/>
          <w:lang w:val="en-US"/>
        </w:rPr>
        <w:t>st</w:t>
      </w:r>
      <w:r>
        <w:rPr>
          <w:szCs w:val="22"/>
          <w:lang w:val="en-US"/>
        </w:rPr>
        <w:t xml:space="preserve"> Century, Island Press, Washington, 1998.</w:t>
      </w:r>
      <w:proofErr w:type="gramEnd"/>
      <w:r>
        <w:rPr>
          <w:szCs w:val="22"/>
          <w:lang w:val="en-US"/>
        </w:rPr>
        <w:t xml:space="preserve"> </w:t>
      </w:r>
    </w:p>
    <w:p w:rsidR="00211D23" w:rsidRDefault="00211D23" w:rsidP="00211D23">
      <w:pPr>
        <w:pStyle w:val="NormlWeb"/>
        <w:ind w:left="284" w:right="284"/>
        <w:rPr>
          <w:lang w:val="en-GB"/>
        </w:rPr>
      </w:pPr>
      <w:r>
        <w:rPr>
          <w:szCs w:val="22"/>
          <w:lang w:val="en-US"/>
        </w:rPr>
        <w:t>National Intelligence Council: Global Trends 2025: A Transformed World, (</w:t>
      </w:r>
      <w:r>
        <w:rPr>
          <w:bCs/>
        </w:rPr>
        <w:t xml:space="preserve">US </w:t>
      </w:r>
      <w:proofErr w:type="spellStart"/>
      <w:r>
        <w:rPr>
          <w:bCs/>
        </w:rPr>
        <w:t>Government</w:t>
      </w:r>
      <w:proofErr w:type="spellEnd"/>
      <w:r>
        <w:rPr>
          <w:bCs/>
        </w:rPr>
        <w:t xml:space="preserve"> Printing Office, </w:t>
      </w:r>
      <w:r>
        <w:rPr>
          <w:lang w:val="en-GB"/>
        </w:rPr>
        <w:t xml:space="preserve">Washington, </w:t>
      </w:r>
      <w:proofErr w:type="gramStart"/>
      <w:r>
        <w:rPr>
          <w:lang w:val="en-GB"/>
        </w:rPr>
        <w:t>DC</w:t>
      </w:r>
      <w:proofErr w:type="gramEnd"/>
      <w:r>
        <w:rPr>
          <w:lang w:val="en-GB"/>
        </w:rPr>
        <w:t>. 2008)</w:t>
      </w:r>
    </w:p>
    <w:p w:rsidR="00211D23" w:rsidRDefault="00211D23" w:rsidP="00211D23">
      <w:pPr>
        <w:pStyle w:val="NormlWeb"/>
        <w:ind w:left="284" w:right="284"/>
        <w:rPr>
          <w:szCs w:val="22"/>
        </w:rPr>
      </w:pPr>
      <w:r>
        <w:rPr>
          <w:szCs w:val="22"/>
          <w:lang w:val="en-US"/>
        </w:rPr>
        <w:t xml:space="preserve">NATO Military Committee (NATO) </w:t>
      </w:r>
      <w:r>
        <w:rPr>
          <w:szCs w:val="22"/>
        </w:rPr>
        <w:t xml:space="preserve">MC 472 NATO Military </w:t>
      </w:r>
      <w:proofErr w:type="spellStart"/>
      <w:r>
        <w:rPr>
          <w:szCs w:val="22"/>
        </w:rPr>
        <w:t>Concept</w:t>
      </w:r>
      <w:proofErr w:type="spellEnd"/>
      <w:r>
        <w:rPr>
          <w:szCs w:val="22"/>
        </w:rPr>
        <w:t xml:space="preserve"> </w:t>
      </w:r>
      <w:proofErr w:type="spellStart"/>
      <w:r>
        <w:rPr>
          <w:szCs w:val="22"/>
        </w:rPr>
        <w:t>for</w:t>
      </w:r>
      <w:proofErr w:type="spellEnd"/>
      <w:r>
        <w:rPr>
          <w:szCs w:val="22"/>
        </w:rPr>
        <w:t xml:space="preserve"> </w:t>
      </w:r>
      <w:proofErr w:type="spellStart"/>
      <w:r>
        <w:rPr>
          <w:szCs w:val="22"/>
        </w:rPr>
        <w:t>Defence</w:t>
      </w:r>
      <w:proofErr w:type="spellEnd"/>
      <w:r>
        <w:rPr>
          <w:szCs w:val="22"/>
        </w:rPr>
        <w:t xml:space="preserve"> </w:t>
      </w:r>
      <w:proofErr w:type="spellStart"/>
      <w:proofErr w:type="gramStart"/>
      <w:r>
        <w:rPr>
          <w:szCs w:val="22"/>
        </w:rPr>
        <w:t>Against</w:t>
      </w:r>
      <w:proofErr w:type="spellEnd"/>
      <w:proofErr w:type="gramEnd"/>
      <w:r>
        <w:rPr>
          <w:szCs w:val="22"/>
        </w:rPr>
        <w:t xml:space="preserve"> </w:t>
      </w:r>
      <w:proofErr w:type="spellStart"/>
      <w:r>
        <w:rPr>
          <w:szCs w:val="22"/>
        </w:rPr>
        <w:t>Terrorism</w:t>
      </w:r>
      <w:proofErr w:type="spellEnd"/>
      <w:r>
        <w:rPr>
          <w:szCs w:val="22"/>
        </w:rPr>
        <w:t xml:space="preserve">, (NATO HQ, </w:t>
      </w:r>
      <w:proofErr w:type="spellStart"/>
      <w:r>
        <w:rPr>
          <w:szCs w:val="22"/>
        </w:rPr>
        <w:t>Brussels</w:t>
      </w:r>
      <w:proofErr w:type="spellEnd"/>
      <w:r>
        <w:rPr>
          <w:szCs w:val="22"/>
        </w:rPr>
        <w:t>, 2003)</w:t>
      </w:r>
    </w:p>
    <w:p w:rsidR="00211D23" w:rsidRDefault="00211D23">
      <w:pPr>
        <w:spacing w:after="200" w:line="276" w:lineRule="auto"/>
      </w:pPr>
      <w:r>
        <w:br w:type="page"/>
      </w:r>
    </w:p>
    <w:p w:rsidR="00211D23" w:rsidRDefault="00211D23" w:rsidP="00211D23">
      <w:pPr>
        <w:pStyle w:val="NormlWeb"/>
        <w:ind w:left="284" w:right="284"/>
      </w:pPr>
    </w:p>
    <w:p w:rsidR="00E61E1B" w:rsidRPr="002C4BB4" w:rsidRDefault="00211D23"/>
    <w:sectPr w:rsidR="00E61E1B" w:rsidRPr="002C4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dobe Garamond Pro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34B"/>
    <w:multiLevelType w:val="hybridMultilevel"/>
    <w:tmpl w:val="B69AB2D8"/>
    <w:lvl w:ilvl="0" w:tplc="32CE95E4">
      <w:start w:val="3"/>
      <w:numFmt w:val="decimal"/>
      <w:lvlText w:val="%1."/>
      <w:lvlJc w:val="left"/>
      <w:pPr>
        <w:tabs>
          <w:tab w:val="num" w:pos="717"/>
        </w:tabs>
        <w:ind w:left="717" w:hanging="360"/>
      </w:pPr>
      <w:rPr>
        <w:rFonts w:hint="default"/>
        <w:b/>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abstractNum w:abstractNumId="1">
    <w:nsid w:val="15ED606D"/>
    <w:multiLevelType w:val="hybridMultilevel"/>
    <w:tmpl w:val="C4B03598"/>
    <w:lvl w:ilvl="0" w:tplc="85D6ECB0">
      <w:start w:val="1"/>
      <w:numFmt w:val="decimal"/>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1E71DA2"/>
    <w:multiLevelType w:val="hybridMultilevel"/>
    <w:tmpl w:val="8230D076"/>
    <w:lvl w:ilvl="0" w:tplc="A334703E">
      <w:start w:val="12"/>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440B255C"/>
    <w:multiLevelType w:val="hybridMultilevel"/>
    <w:tmpl w:val="007A9306"/>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C746D7B"/>
    <w:multiLevelType w:val="hybridMultilevel"/>
    <w:tmpl w:val="36DE568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7B901FF7"/>
    <w:multiLevelType w:val="hybridMultilevel"/>
    <w:tmpl w:val="0F1852C8"/>
    <w:lvl w:ilvl="0" w:tplc="AF90A448">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437"/>
        </w:tabs>
        <w:ind w:left="1437" w:hanging="360"/>
      </w:pPr>
    </w:lvl>
    <w:lvl w:ilvl="2" w:tplc="040E001B" w:tentative="1">
      <w:start w:val="1"/>
      <w:numFmt w:val="lowerRoman"/>
      <w:lvlText w:val="%3."/>
      <w:lvlJc w:val="right"/>
      <w:pPr>
        <w:tabs>
          <w:tab w:val="num" w:pos="2157"/>
        </w:tabs>
        <w:ind w:left="2157" w:hanging="180"/>
      </w:pPr>
    </w:lvl>
    <w:lvl w:ilvl="3" w:tplc="040E000F" w:tentative="1">
      <w:start w:val="1"/>
      <w:numFmt w:val="decimal"/>
      <w:lvlText w:val="%4."/>
      <w:lvlJc w:val="left"/>
      <w:pPr>
        <w:tabs>
          <w:tab w:val="num" w:pos="2877"/>
        </w:tabs>
        <w:ind w:left="2877" w:hanging="360"/>
      </w:pPr>
    </w:lvl>
    <w:lvl w:ilvl="4" w:tplc="040E0019" w:tentative="1">
      <w:start w:val="1"/>
      <w:numFmt w:val="lowerLetter"/>
      <w:lvlText w:val="%5."/>
      <w:lvlJc w:val="left"/>
      <w:pPr>
        <w:tabs>
          <w:tab w:val="num" w:pos="3597"/>
        </w:tabs>
        <w:ind w:left="3597" w:hanging="360"/>
      </w:pPr>
    </w:lvl>
    <w:lvl w:ilvl="5" w:tplc="040E001B" w:tentative="1">
      <w:start w:val="1"/>
      <w:numFmt w:val="lowerRoman"/>
      <w:lvlText w:val="%6."/>
      <w:lvlJc w:val="right"/>
      <w:pPr>
        <w:tabs>
          <w:tab w:val="num" w:pos="4317"/>
        </w:tabs>
        <w:ind w:left="4317" w:hanging="180"/>
      </w:pPr>
    </w:lvl>
    <w:lvl w:ilvl="6" w:tplc="040E000F" w:tentative="1">
      <w:start w:val="1"/>
      <w:numFmt w:val="decimal"/>
      <w:lvlText w:val="%7."/>
      <w:lvlJc w:val="left"/>
      <w:pPr>
        <w:tabs>
          <w:tab w:val="num" w:pos="5037"/>
        </w:tabs>
        <w:ind w:left="5037" w:hanging="360"/>
      </w:pPr>
    </w:lvl>
    <w:lvl w:ilvl="7" w:tplc="040E0019" w:tentative="1">
      <w:start w:val="1"/>
      <w:numFmt w:val="lowerLetter"/>
      <w:lvlText w:val="%8."/>
      <w:lvlJc w:val="left"/>
      <w:pPr>
        <w:tabs>
          <w:tab w:val="num" w:pos="5757"/>
        </w:tabs>
        <w:ind w:left="5757" w:hanging="360"/>
      </w:pPr>
    </w:lvl>
    <w:lvl w:ilvl="8" w:tplc="040E001B" w:tentative="1">
      <w:start w:val="1"/>
      <w:numFmt w:val="lowerRoman"/>
      <w:lvlText w:val="%9."/>
      <w:lvlJc w:val="right"/>
      <w:pPr>
        <w:tabs>
          <w:tab w:val="num" w:pos="6477"/>
        </w:tabs>
        <w:ind w:left="6477"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4"/>
    <w:rsid w:val="00211D23"/>
    <w:rsid w:val="002C4BB4"/>
    <w:rsid w:val="005017CB"/>
    <w:rsid w:val="009742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4BB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2C4BB4"/>
    <w:rPr>
      <w:rFonts w:ascii="Arial" w:hAnsi="Arial" w:cs="Arial"/>
      <w:b/>
      <w:bCs/>
      <w:sz w:val="22"/>
    </w:rPr>
  </w:style>
  <w:style w:type="character" w:customStyle="1" w:styleId="SzvegtrzsChar">
    <w:name w:val="Szövegtörzs Char"/>
    <w:basedOn w:val="Bekezdsalapbettpusa"/>
    <w:link w:val="Szvegtrzs"/>
    <w:semiHidden/>
    <w:rsid w:val="002C4BB4"/>
    <w:rPr>
      <w:rFonts w:ascii="Arial" w:eastAsia="Times New Roman" w:hAnsi="Arial" w:cs="Arial"/>
      <w:b/>
      <w:bCs/>
      <w:szCs w:val="24"/>
      <w:lang w:eastAsia="hu-HU"/>
    </w:rPr>
  </w:style>
  <w:style w:type="paragraph" w:styleId="Dokumentumtrkp">
    <w:name w:val="Document Map"/>
    <w:basedOn w:val="Norml"/>
    <w:link w:val="DokumentumtrkpChar"/>
    <w:semiHidden/>
    <w:rsid w:val="00211D23"/>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211D23"/>
    <w:rPr>
      <w:rFonts w:ascii="Tahoma" w:eastAsia="Times New Roman" w:hAnsi="Tahoma" w:cs="Tahoma"/>
      <w:sz w:val="20"/>
      <w:szCs w:val="20"/>
      <w:shd w:val="clear" w:color="auto" w:fill="000080"/>
      <w:lang w:eastAsia="hu-HU"/>
    </w:rPr>
  </w:style>
  <w:style w:type="paragraph" w:customStyle="1" w:styleId="Default">
    <w:name w:val="Default"/>
    <w:rsid w:val="00211D23"/>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2">
    <w:name w:val="A2"/>
    <w:rsid w:val="00211D23"/>
    <w:rPr>
      <w:rFonts w:cs="Adobe Garamond Pro Bold"/>
      <w:b/>
      <w:bCs/>
      <w:color w:val="000000"/>
      <w:sz w:val="28"/>
      <w:szCs w:val="28"/>
    </w:rPr>
  </w:style>
  <w:style w:type="character" w:customStyle="1" w:styleId="A1">
    <w:name w:val="A1"/>
    <w:rsid w:val="00211D23"/>
    <w:rPr>
      <w:rFonts w:cs="Adobe Garamond Pro Bold"/>
      <w:b/>
      <w:bCs/>
      <w:color w:val="000000"/>
      <w:sz w:val="48"/>
      <w:szCs w:val="48"/>
    </w:rPr>
  </w:style>
  <w:style w:type="paragraph" w:styleId="NormlWeb">
    <w:name w:val="Normal (Web)"/>
    <w:basedOn w:val="Norml"/>
    <w:semiHidden/>
    <w:unhideWhenUsed/>
    <w:rsid w:val="00211D2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4BB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2C4BB4"/>
    <w:rPr>
      <w:rFonts w:ascii="Arial" w:hAnsi="Arial" w:cs="Arial"/>
      <w:b/>
      <w:bCs/>
      <w:sz w:val="22"/>
    </w:rPr>
  </w:style>
  <w:style w:type="character" w:customStyle="1" w:styleId="SzvegtrzsChar">
    <w:name w:val="Szövegtörzs Char"/>
    <w:basedOn w:val="Bekezdsalapbettpusa"/>
    <w:link w:val="Szvegtrzs"/>
    <w:semiHidden/>
    <w:rsid w:val="002C4BB4"/>
    <w:rPr>
      <w:rFonts w:ascii="Arial" w:eastAsia="Times New Roman" w:hAnsi="Arial" w:cs="Arial"/>
      <w:b/>
      <w:bCs/>
      <w:szCs w:val="24"/>
      <w:lang w:eastAsia="hu-HU"/>
    </w:rPr>
  </w:style>
  <w:style w:type="paragraph" w:styleId="Dokumentumtrkp">
    <w:name w:val="Document Map"/>
    <w:basedOn w:val="Norml"/>
    <w:link w:val="DokumentumtrkpChar"/>
    <w:semiHidden/>
    <w:rsid w:val="00211D23"/>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211D23"/>
    <w:rPr>
      <w:rFonts w:ascii="Tahoma" w:eastAsia="Times New Roman" w:hAnsi="Tahoma" w:cs="Tahoma"/>
      <w:sz w:val="20"/>
      <w:szCs w:val="20"/>
      <w:shd w:val="clear" w:color="auto" w:fill="000080"/>
      <w:lang w:eastAsia="hu-HU"/>
    </w:rPr>
  </w:style>
  <w:style w:type="paragraph" w:customStyle="1" w:styleId="Default">
    <w:name w:val="Default"/>
    <w:rsid w:val="00211D23"/>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2">
    <w:name w:val="A2"/>
    <w:rsid w:val="00211D23"/>
    <w:rPr>
      <w:rFonts w:cs="Adobe Garamond Pro Bold"/>
      <w:b/>
      <w:bCs/>
      <w:color w:val="000000"/>
      <w:sz w:val="28"/>
      <w:szCs w:val="28"/>
    </w:rPr>
  </w:style>
  <w:style w:type="character" w:customStyle="1" w:styleId="A1">
    <w:name w:val="A1"/>
    <w:rsid w:val="00211D23"/>
    <w:rPr>
      <w:rFonts w:cs="Adobe Garamond Pro Bold"/>
      <w:b/>
      <w:bCs/>
      <w:color w:val="000000"/>
      <w:sz w:val="48"/>
      <w:szCs w:val="48"/>
    </w:rPr>
  </w:style>
  <w:style w:type="paragraph" w:styleId="NormlWeb">
    <w:name w:val="Normal (Web)"/>
    <w:basedOn w:val="Norml"/>
    <w:semiHidden/>
    <w:unhideWhenUsed/>
    <w:rsid w:val="00211D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4523</Words>
  <Characters>31216</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farkasgne</dc:creator>
  <cp:keywords/>
  <dc:description/>
  <cp:lastModifiedBy>farkasgne</cp:lastModifiedBy>
  <cp:revision>2</cp:revision>
  <dcterms:created xsi:type="dcterms:W3CDTF">2012-09-19T12:57:00Z</dcterms:created>
  <dcterms:modified xsi:type="dcterms:W3CDTF">2012-09-19T13:06:00Z</dcterms:modified>
</cp:coreProperties>
</file>