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2867"/>
      </w:tblGrid>
      <w:tr w:rsidR="001D3402" w:rsidTr="007D7520">
        <w:tc>
          <w:tcPr>
            <w:tcW w:w="2660" w:type="dxa"/>
          </w:tcPr>
          <w:p w:rsidR="001D3402" w:rsidRDefault="00A352C3" w:rsidP="001D3402">
            <w:pPr>
              <w:spacing w:after="120"/>
              <w:rPr>
                <w:sz w:val="28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kern w:val="36"/>
                <w:sz w:val="36"/>
                <w:szCs w:val="36"/>
                <w:lang w:eastAsia="hu-HU"/>
              </w:rPr>
              <w:drawing>
                <wp:inline distT="0" distB="0" distL="0" distR="0">
                  <wp:extent cx="1388745" cy="1380490"/>
                  <wp:effectExtent l="0" t="0" r="190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D3402" w:rsidRDefault="001D3402" w:rsidP="001D3402">
            <w:pPr>
              <w:spacing w:after="120"/>
              <w:jc w:val="center"/>
              <w:rPr>
                <w:sz w:val="28"/>
              </w:rPr>
            </w:pPr>
          </w:p>
          <w:p w:rsidR="001D3402" w:rsidRPr="001D3402" w:rsidRDefault="001D3402" w:rsidP="001D3402">
            <w:pPr>
              <w:spacing w:after="120"/>
              <w:jc w:val="center"/>
              <w:rPr>
                <w:sz w:val="32"/>
              </w:rPr>
            </w:pPr>
            <w:r w:rsidRPr="001D3402">
              <w:rPr>
                <w:sz w:val="32"/>
              </w:rPr>
              <w:t>SZAKMAI ÖNÉLETRAJZ</w:t>
            </w:r>
          </w:p>
          <w:p w:rsidR="001D3402" w:rsidRDefault="0073209B" w:rsidP="001D3402">
            <w:pPr>
              <w:spacing w:after="120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 w:rsidR="00A31D98">
              <w:rPr>
                <w:b/>
                <w:sz w:val="24"/>
              </w:rPr>
              <w:t>habil</w:t>
            </w:r>
            <w:proofErr w:type="spellEnd"/>
            <w:r w:rsidR="00A31D9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Boros Anita</w:t>
            </w:r>
            <w:r w:rsidR="00A31D98">
              <w:rPr>
                <w:b/>
                <w:sz w:val="24"/>
              </w:rPr>
              <w:t>, LL.M.</w:t>
            </w:r>
          </w:p>
        </w:tc>
        <w:tc>
          <w:tcPr>
            <w:tcW w:w="2867" w:type="dxa"/>
          </w:tcPr>
          <w:p w:rsidR="001D3402" w:rsidRDefault="00A352C3" w:rsidP="00CC0BBD">
            <w:pPr>
              <w:spacing w:after="120"/>
              <w:jc w:val="right"/>
              <w:rPr>
                <w:sz w:val="28"/>
              </w:rPr>
            </w:pPr>
            <w:r>
              <w:rPr>
                <w:noProof/>
                <w:sz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738685</wp:posOffset>
                      </wp:positionH>
                      <wp:positionV relativeFrom="paragraph">
                        <wp:posOffset>-175176</wp:posOffset>
                      </wp:positionV>
                      <wp:extent cx="966158" cy="1078302"/>
                      <wp:effectExtent l="0" t="0" r="24765" b="26670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158" cy="1078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2C3" w:rsidRDefault="0073209B"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  <w:lang w:eastAsia="hu-HU"/>
                                    </w:rPr>
                                    <w:drawing>
                                      <wp:inline distT="0" distB="0" distL="0" distR="0" wp14:anchorId="79D917CC" wp14:editId="1872D88F">
                                        <wp:extent cx="733246" cy="1026544"/>
                                        <wp:effectExtent l="0" t="0" r="0" b="2540"/>
                                        <wp:docPr id="1" name="Kép 1" descr="D:\képek\DSC_016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képek\DSC_016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246" cy="1026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left:0;text-align:left;margin-left:58.15pt;margin-top:-13.8pt;width:76.1pt;height:8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" fillcolor="white [3201]" strokeweight=".5pt">
                      <v:textbox>
                        <w:txbxContent>
                          <w:p w:rsidR="00A352C3" w:rsidRDefault="0073209B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hu-HU"/>
                              </w:rPr>
                              <w:drawing>
                                <wp:inline distT="0" distB="0" distL="0" distR="0" wp14:anchorId="79D917CC" wp14:editId="1872D88F">
                                  <wp:extent cx="733246" cy="1026544"/>
                                  <wp:effectExtent l="0" t="0" r="0" b="2540"/>
                                  <wp:docPr id="1" name="Kép 1" descr="D:\képek\DSC_01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épek\DSC_01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246" cy="1026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3402" w:rsidRDefault="001D3402" w:rsidP="00B06890">
      <w:pPr>
        <w:spacing w:after="0"/>
      </w:pPr>
    </w:p>
    <w:p w:rsidR="00B06890" w:rsidRDefault="00B06890" w:rsidP="00CC0BBD">
      <w:pPr>
        <w:spacing w:after="0" w:line="240" w:lineRule="auto"/>
      </w:pPr>
      <w:r>
        <w:t xml:space="preserve">Cím: </w:t>
      </w:r>
      <w:r w:rsidR="006501FF">
        <w:t>1118 Budapest, Ménesi út 5.</w:t>
      </w:r>
      <w:r w:rsidR="007B452C">
        <w:t xml:space="preserve"> </w:t>
      </w:r>
      <w:proofErr w:type="spellStart"/>
      <w:r w:rsidR="007B452C">
        <w:t>Koll</w:t>
      </w:r>
      <w:proofErr w:type="spellEnd"/>
      <w:r w:rsidR="007B452C">
        <w:t>. ép. 518.</w:t>
      </w:r>
    </w:p>
    <w:p w:rsidR="00B06890" w:rsidRDefault="00B06890" w:rsidP="00CC0BBD">
      <w:pPr>
        <w:spacing w:after="0" w:line="240" w:lineRule="auto"/>
      </w:pPr>
      <w:r>
        <w:t xml:space="preserve">Email: </w:t>
      </w:r>
      <w:r w:rsidR="0073209B">
        <w:t>Boros</w:t>
      </w:r>
      <w:proofErr w:type="gramStart"/>
      <w:r w:rsidR="0073209B">
        <w:t>.Anita@uni-nke.hu</w:t>
      </w:r>
      <w:proofErr w:type="gramEnd"/>
    </w:p>
    <w:p w:rsidR="00B06890" w:rsidRDefault="00B06890" w:rsidP="00CC0BBD">
      <w:pPr>
        <w:spacing w:after="0" w:line="240" w:lineRule="auto"/>
      </w:pPr>
      <w:r>
        <w:t xml:space="preserve">Telefon: </w:t>
      </w:r>
      <w:r w:rsidR="0073209B">
        <w:t>06 1 432 9000</w:t>
      </w:r>
      <w:r w:rsidR="006501FF">
        <w:t>/ 20192</w:t>
      </w:r>
    </w:p>
    <w:p w:rsidR="00B06890" w:rsidRDefault="00C6599A" w:rsidP="00CC0BBD">
      <w:pPr>
        <w:spacing w:after="0" w:line="240" w:lineRule="auto"/>
      </w:pPr>
      <w:r>
        <w:t xml:space="preserve">Születési hely és idő: </w:t>
      </w:r>
      <w:r w:rsidR="0073209B">
        <w:t>Fehérgyarmat, 1980.06.15.</w:t>
      </w:r>
    </w:p>
    <w:p w:rsidR="00B06890" w:rsidRDefault="00B06890" w:rsidP="00B06890">
      <w:pPr>
        <w:spacing w:after="0"/>
      </w:pPr>
    </w:p>
    <w:p w:rsidR="00B06890" w:rsidRDefault="00B06890" w:rsidP="00B06890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MUNKAHELYEK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BEOSZTÁSOK</w:t>
      </w:r>
    </w:p>
    <w:p w:rsidR="00C6599A" w:rsidRDefault="00C6599A" w:rsidP="00B06890">
      <w:pPr>
        <w:spacing w:after="0" w:line="240" w:lineRule="auto"/>
        <w:rPr>
          <w:b/>
        </w:rPr>
      </w:pPr>
    </w:p>
    <w:p w:rsidR="00A352C3" w:rsidRPr="00CC0BBD" w:rsidRDefault="0073209B" w:rsidP="00A352C3">
      <w:pPr>
        <w:tabs>
          <w:tab w:val="left" w:pos="1560"/>
        </w:tabs>
        <w:spacing w:after="0" w:line="240" w:lineRule="auto"/>
        <w:rPr>
          <w:b/>
          <w:i/>
        </w:rPr>
      </w:pPr>
      <w:r>
        <w:t>2015-</w:t>
      </w:r>
      <w:r w:rsidR="006F7CFF">
        <w:tab/>
      </w:r>
      <w:r w:rsidR="00390B66">
        <w:t>H</w:t>
      </w:r>
      <w:r>
        <w:t>elyettes államtitkár</w:t>
      </w:r>
    </w:p>
    <w:p w:rsidR="00B06890" w:rsidRDefault="00390B66" w:rsidP="00B06890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 w:rsidR="00421B2B">
        <w:rPr>
          <w:i/>
        </w:rPr>
        <w:tab/>
      </w:r>
      <w:r w:rsidR="0073209B">
        <w:rPr>
          <w:i/>
        </w:rPr>
        <w:t>Nemzeti Fejlesztési Minisztérium</w:t>
      </w:r>
    </w:p>
    <w:p w:rsidR="008D2C0F" w:rsidRDefault="008D2C0F" w:rsidP="00B06890">
      <w:pPr>
        <w:tabs>
          <w:tab w:val="left" w:pos="1560"/>
        </w:tabs>
        <w:spacing w:after="0" w:line="240" w:lineRule="auto"/>
        <w:rPr>
          <w:i/>
        </w:rPr>
      </w:pPr>
      <w:r w:rsidRPr="00390B66">
        <w:t>2012-2015</w:t>
      </w:r>
      <w:r>
        <w:rPr>
          <w:i/>
        </w:rPr>
        <w:tab/>
      </w:r>
      <w:r w:rsidR="00390B66">
        <w:t>M</w:t>
      </w:r>
      <w:r w:rsidRPr="00390B66">
        <w:t>iniszteri főtanácsadó</w:t>
      </w:r>
      <w:r w:rsidR="00390B66">
        <w:t>, jogtanácsos</w:t>
      </w:r>
    </w:p>
    <w:p w:rsidR="008D2C0F" w:rsidRDefault="008D2C0F" w:rsidP="00B06890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 w:rsidR="00421B2B">
        <w:rPr>
          <w:i/>
        </w:rPr>
        <w:tab/>
      </w:r>
      <w:r>
        <w:rPr>
          <w:i/>
        </w:rPr>
        <w:t>Nemzeti Fejlesztési Minisztérium</w:t>
      </w:r>
    </w:p>
    <w:p w:rsidR="008D2C0F" w:rsidRDefault="008D2C0F" w:rsidP="00B06890">
      <w:pPr>
        <w:tabs>
          <w:tab w:val="left" w:pos="1560"/>
        </w:tabs>
        <w:spacing w:after="0" w:line="240" w:lineRule="auto"/>
        <w:rPr>
          <w:i/>
        </w:rPr>
      </w:pPr>
      <w:r w:rsidRPr="00390B66">
        <w:t>2010-2012</w:t>
      </w:r>
      <w:r>
        <w:rPr>
          <w:i/>
        </w:rPr>
        <w:tab/>
      </w:r>
      <w:r w:rsidR="00390B66">
        <w:t>F</w:t>
      </w:r>
      <w:r w:rsidRPr="00390B66">
        <w:t>őosztályvezető</w:t>
      </w:r>
      <w:r>
        <w:rPr>
          <w:i/>
        </w:rPr>
        <w:tab/>
      </w:r>
    </w:p>
    <w:p w:rsidR="008D2C0F" w:rsidRDefault="008D2C0F" w:rsidP="00B06890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 w:rsidR="00421B2B">
        <w:rPr>
          <w:i/>
        </w:rPr>
        <w:tab/>
      </w:r>
      <w:r>
        <w:rPr>
          <w:i/>
        </w:rPr>
        <w:t>Közbeszerzési Hatóság</w:t>
      </w:r>
    </w:p>
    <w:p w:rsidR="00390B66" w:rsidRPr="00390B66" w:rsidRDefault="00390B66" w:rsidP="00B06890">
      <w:pPr>
        <w:tabs>
          <w:tab w:val="left" w:pos="1560"/>
        </w:tabs>
        <w:spacing w:after="0" w:line="240" w:lineRule="auto"/>
      </w:pPr>
      <w:r w:rsidRPr="00390B66">
        <w:t>2005-2007</w:t>
      </w:r>
      <w:r w:rsidRPr="00390B66">
        <w:tab/>
        <w:t>Ügyvédjelölt</w:t>
      </w:r>
    </w:p>
    <w:p w:rsidR="008D2C0F" w:rsidRPr="00390B66" w:rsidRDefault="00390B66" w:rsidP="00B06890">
      <w:pPr>
        <w:tabs>
          <w:tab w:val="left" w:pos="1560"/>
        </w:tabs>
        <w:spacing w:after="0" w:line="240" w:lineRule="auto"/>
      </w:pPr>
      <w:r w:rsidRPr="00390B66">
        <w:t>2001-2003</w:t>
      </w:r>
      <w:r w:rsidRPr="00390B66">
        <w:tab/>
        <w:t xml:space="preserve">Dékáni </w:t>
      </w:r>
      <w:proofErr w:type="gramStart"/>
      <w:r w:rsidRPr="00390B66">
        <w:t>H</w:t>
      </w:r>
      <w:r w:rsidR="008D2C0F" w:rsidRPr="00390B66">
        <w:t>ivatal</w:t>
      </w:r>
      <w:r w:rsidRPr="00390B66">
        <w:t xml:space="preserve"> </w:t>
      </w:r>
      <w:r w:rsidR="008D2C0F" w:rsidRPr="00390B66">
        <w:t>vezető</w:t>
      </w:r>
      <w:proofErr w:type="gramEnd"/>
      <w:r w:rsidR="008D2C0F" w:rsidRPr="00390B66">
        <w:tab/>
      </w:r>
    </w:p>
    <w:p w:rsidR="008D2C0F" w:rsidRPr="00A352C3" w:rsidRDefault="008D2C0F" w:rsidP="00B06890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 w:rsidR="00421B2B">
        <w:rPr>
          <w:i/>
        </w:rPr>
        <w:tab/>
      </w:r>
      <w:r w:rsidR="00390B66">
        <w:rPr>
          <w:i/>
        </w:rPr>
        <w:t>Károli Gáspár Református</w:t>
      </w:r>
      <w:r>
        <w:rPr>
          <w:i/>
        </w:rPr>
        <w:t xml:space="preserve"> Egyetem</w:t>
      </w:r>
    </w:p>
    <w:p w:rsidR="009B4C72" w:rsidRDefault="009B4C72" w:rsidP="00B06890">
      <w:pPr>
        <w:tabs>
          <w:tab w:val="left" w:pos="1560"/>
        </w:tabs>
        <w:spacing w:after="0" w:line="240" w:lineRule="auto"/>
        <w:rPr>
          <w:b/>
        </w:rPr>
      </w:pPr>
    </w:p>
    <w:p w:rsidR="009B4C72" w:rsidRDefault="009B4C72" w:rsidP="00B06890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 w:rsidRPr="009B4C72">
        <w:rPr>
          <w:b/>
        </w:rPr>
        <w:t>OKTATÓI TEVÉKENYSÉG</w:t>
      </w:r>
    </w:p>
    <w:p w:rsidR="00C6599A" w:rsidRDefault="00C6599A" w:rsidP="00B06890">
      <w:pPr>
        <w:tabs>
          <w:tab w:val="left" w:pos="1560"/>
        </w:tabs>
        <w:spacing w:after="0" w:line="240" w:lineRule="auto"/>
        <w:rPr>
          <w:b/>
        </w:rPr>
      </w:pPr>
    </w:p>
    <w:p w:rsidR="00A352C3" w:rsidRPr="00CC0BBD" w:rsidRDefault="007A362D" w:rsidP="00A352C3">
      <w:pPr>
        <w:tabs>
          <w:tab w:val="left" w:pos="1560"/>
        </w:tabs>
        <w:spacing w:after="0" w:line="240" w:lineRule="auto"/>
        <w:rPr>
          <w:b/>
          <w:i/>
        </w:rPr>
      </w:pPr>
      <w:r>
        <w:t>2003</w:t>
      </w:r>
      <w:r w:rsidR="00390B66">
        <w:t>-</w:t>
      </w:r>
      <w:r w:rsidR="006F7CFF">
        <w:tab/>
      </w:r>
      <w:r w:rsidR="008D2C0F">
        <w:t>egyetemi docens</w:t>
      </w:r>
      <w:r w:rsidR="00A352C3">
        <w:t xml:space="preserve"> </w:t>
      </w:r>
      <w:r>
        <w:t>(2011-től)</w:t>
      </w:r>
    </w:p>
    <w:p w:rsidR="00A352C3" w:rsidRDefault="00390B66" w:rsidP="00A31D98">
      <w:pPr>
        <w:tabs>
          <w:tab w:val="left" w:pos="1560"/>
        </w:tabs>
        <w:spacing w:after="0" w:line="240" w:lineRule="auto"/>
        <w:ind w:left="1560"/>
        <w:rPr>
          <w:i/>
        </w:rPr>
      </w:pPr>
      <w:r>
        <w:rPr>
          <w:i/>
        </w:rPr>
        <w:tab/>
      </w:r>
      <w:r w:rsidR="007A362D">
        <w:rPr>
          <w:i/>
        </w:rPr>
        <w:t xml:space="preserve">Nemzeti Közszolgálati Egyetem, </w:t>
      </w:r>
      <w:r w:rsidR="00A31D98">
        <w:rPr>
          <w:i/>
        </w:rPr>
        <w:t>Államtudományi és Közigazgatási</w:t>
      </w:r>
      <w:r w:rsidR="008D2C0F">
        <w:rPr>
          <w:i/>
        </w:rPr>
        <w:t xml:space="preserve"> Kar </w:t>
      </w:r>
      <w:proofErr w:type="gramStart"/>
      <w:r w:rsidR="00A31D98">
        <w:rPr>
          <w:i/>
        </w:rPr>
        <w:t>–</w:t>
      </w:r>
      <w:r w:rsidR="008D2C0F">
        <w:rPr>
          <w:i/>
        </w:rPr>
        <w:t xml:space="preserve"> </w:t>
      </w:r>
      <w:r w:rsidR="00A31D98">
        <w:rPr>
          <w:i/>
        </w:rPr>
        <w:t xml:space="preserve"> Lőrincz</w:t>
      </w:r>
      <w:proofErr w:type="gramEnd"/>
      <w:r w:rsidR="00A31D98">
        <w:rPr>
          <w:i/>
        </w:rPr>
        <w:t xml:space="preserve"> Lajos Közigazgatási Jogi</w:t>
      </w:r>
      <w:r w:rsidR="008D2C0F">
        <w:rPr>
          <w:i/>
        </w:rPr>
        <w:t xml:space="preserve"> Intézet</w:t>
      </w:r>
    </w:p>
    <w:p w:rsidR="007A362D" w:rsidRPr="00390B66" w:rsidRDefault="007A362D" w:rsidP="007A362D">
      <w:pPr>
        <w:tabs>
          <w:tab w:val="left" w:pos="1560"/>
        </w:tabs>
        <w:spacing w:after="0" w:line="240" w:lineRule="auto"/>
      </w:pPr>
      <w:r w:rsidRPr="00390B66">
        <w:t>2001-2003</w:t>
      </w:r>
      <w:r w:rsidRPr="00390B66">
        <w:tab/>
        <w:t xml:space="preserve">Dékáni </w:t>
      </w:r>
      <w:proofErr w:type="gramStart"/>
      <w:r w:rsidRPr="00390B66">
        <w:t>Hivatal vezető</w:t>
      </w:r>
      <w:proofErr w:type="gramEnd"/>
      <w:r w:rsidRPr="00390B66">
        <w:tab/>
      </w:r>
    </w:p>
    <w:p w:rsidR="007A362D" w:rsidRPr="00A352C3" w:rsidRDefault="007A362D" w:rsidP="007A362D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Károli Gáspár Református Egyetem</w:t>
      </w:r>
    </w:p>
    <w:p w:rsidR="007A362D" w:rsidRDefault="007A362D" w:rsidP="00A352C3">
      <w:pPr>
        <w:tabs>
          <w:tab w:val="left" w:pos="1560"/>
        </w:tabs>
        <w:spacing w:after="0" w:line="240" w:lineRule="auto"/>
        <w:rPr>
          <w:i/>
        </w:rPr>
      </w:pPr>
    </w:p>
    <w:p w:rsidR="00670906" w:rsidRPr="00670906" w:rsidRDefault="00670906" w:rsidP="00A352C3">
      <w:pPr>
        <w:tabs>
          <w:tab w:val="left" w:pos="1560"/>
        </w:tabs>
        <w:spacing w:after="0" w:line="240" w:lineRule="auto"/>
      </w:pPr>
      <w:r w:rsidRPr="00670906">
        <w:t>35 könyv (önállóan, illetve társszerzőkkel)</w:t>
      </w:r>
      <w:r w:rsidR="007A362D">
        <w:t xml:space="preserve"> és közel </w:t>
      </w:r>
      <w:r w:rsidRPr="00670906">
        <w:t>60 tanulmány (mtmt.hu) szerzője, számos önállóan jegyzett tárgy oktatója</w:t>
      </w:r>
      <w:r w:rsidR="007A362D">
        <w:t>.</w:t>
      </w:r>
    </w:p>
    <w:p w:rsidR="005452AF" w:rsidRDefault="005452AF" w:rsidP="009B4C72">
      <w:pPr>
        <w:tabs>
          <w:tab w:val="left" w:pos="1560"/>
        </w:tabs>
        <w:spacing w:after="0" w:line="240" w:lineRule="auto"/>
      </w:pPr>
    </w:p>
    <w:p w:rsidR="005452AF" w:rsidRPr="005452AF" w:rsidRDefault="005452AF" w:rsidP="009B4C72">
      <w:pPr>
        <w:tabs>
          <w:tab w:val="left" w:pos="1560"/>
        </w:tabs>
        <w:spacing w:after="0" w:line="240" w:lineRule="auto"/>
        <w:rPr>
          <w:b/>
        </w:rPr>
      </w:pPr>
    </w:p>
    <w:p w:rsidR="00C6599A" w:rsidRDefault="005452AF" w:rsidP="009B4C7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 w:rsidRPr="005452AF">
        <w:rPr>
          <w:b/>
        </w:rPr>
        <w:t>TANULMÁNYOK</w:t>
      </w:r>
    </w:p>
    <w:p w:rsidR="00C6599A" w:rsidRDefault="00C6599A" w:rsidP="009B4C72">
      <w:pPr>
        <w:tabs>
          <w:tab w:val="left" w:pos="1560"/>
        </w:tabs>
        <w:spacing w:after="0" w:line="240" w:lineRule="auto"/>
        <w:rPr>
          <w:b/>
        </w:rPr>
      </w:pPr>
    </w:p>
    <w:p w:rsidR="00A31D98" w:rsidRDefault="00A31D98" w:rsidP="009B4C72">
      <w:pPr>
        <w:tabs>
          <w:tab w:val="left" w:pos="1560"/>
        </w:tabs>
        <w:spacing w:after="0" w:line="240" w:lineRule="auto"/>
      </w:pPr>
      <w:r>
        <w:t xml:space="preserve">2016 </w:t>
      </w:r>
      <w:r>
        <w:tab/>
        <w:t xml:space="preserve">Habilitáció – habilitált doktori cím megszerzése </w:t>
      </w:r>
    </w:p>
    <w:p w:rsidR="00A31D98" w:rsidRPr="00A31D98" w:rsidRDefault="00A31D98" w:rsidP="009B4C72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Pr="00A31D98">
        <w:rPr>
          <w:i/>
        </w:rPr>
        <w:t>Nemzeti Közszolgálati Egyetem</w:t>
      </w:r>
    </w:p>
    <w:p w:rsidR="005452AF" w:rsidRDefault="00390B66" w:rsidP="009B4C72">
      <w:pPr>
        <w:tabs>
          <w:tab w:val="left" w:pos="1560"/>
        </w:tabs>
        <w:spacing w:after="0" w:line="240" w:lineRule="auto"/>
      </w:pPr>
      <w:r>
        <w:t>2009-2010</w:t>
      </w:r>
      <w:r w:rsidR="006F7CFF">
        <w:tab/>
      </w:r>
      <w:r>
        <w:t>Összehasonlító Állam- és Jogtudományi Szakjogász (LL</w:t>
      </w:r>
      <w:proofErr w:type="gramStart"/>
      <w:r>
        <w:t>.M</w:t>
      </w:r>
      <w:r w:rsidR="00421B2B">
        <w:t>.</w:t>
      </w:r>
      <w:proofErr w:type="gramEnd"/>
      <w:r>
        <w:t>)</w:t>
      </w:r>
    </w:p>
    <w:p w:rsidR="00A352C3" w:rsidRDefault="006F7CFF" w:rsidP="009B4C72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="00390B66">
        <w:rPr>
          <w:i/>
        </w:rPr>
        <w:t>Andrássy Gyula Német Nyelvű Egyetem</w:t>
      </w:r>
    </w:p>
    <w:p w:rsidR="00390B66" w:rsidRPr="00390B66" w:rsidRDefault="00421B2B" w:rsidP="009B4C72">
      <w:pPr>
        <w:tabs>
          <w:tab w:val="left" w:pos="1560"/>
        </w:tabs>
        <w:spacing w:after="0" w:line="240" w:lineRule="auto"/>
      </w:pPr>
      <w:r>
        <w:t>2009</w:t>
      </w:r>
      <w:r>
        <w:tab/>
        <w:t>J</w:t>
      </w:r>
      <w:r w:rsidR="00390B66" w:rsidRPr="00390B66">
        <w:t>ogi szakvizsga</w:t>
      </w:r>
    </w:p>
    <w:p w:rsidR="00390B66" w:rsidRPr="00390B66" w:rsidRDefault="00421B2B" w:rsidP="009B4C72">
      <w:pPr>
        <w:tabs>
          <w:tab w:val="left" w:pos="1560"/>
        </w:tabs>
        <w:spacing w:after="0" w:line="240" w:lineRule="auto"/>
      </w:pPr>
      <w:r>
        <w:t>2005-2009</w:t>
      </w:r>
      <w:r>
        <w:tab/>
        <w:t>Állam- és Jogtudományok Doktora (</w:t>
      </w:r>
      <w:proofErr w:type="spellStart"/>
      <w:r w:rsidR="00390B66" w:rsidRPr="00390B66">
        <w:t>Ph</w:t>
      </w:r>
      <w:proofErr w:type="gramStart"/>
      <w:r w:rsidR="00390B66" w:rsidRPr="00390B66">
        <w:t>.D</w:t>
      </w:r>
      <w:proofErr w:type="spellEnd"/>
      <w:r w:rsidR="00390B66" w:rsidRPr="00390B66">
        <w:t>.</w:t>
      </w:r>
      <w:proofErr w:type="gramEnd"/>
      <w:r>
        <w:t>)</w:t>
      </w:r>
    </w:p>
    <w:p w:rsidR="00390B66" w:rsidRDefault="00390B66" w:rsidP="009B4C72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Károli Gáspár Református Egyetem, Doktori Iskola</w:t>
      </w:r>
    </w:p>
    <w:p w:rsidR="00390B66" w:rsidRPr="00390B66" w:rsidRDefault="00421B2B" w:rsidP="009B4C72">
      <w:pPr>
        <w:tabs>
          <w:tab w:val="left" w:pos="1560"/>
        </w:tabs>
        <w:spacing w:after="0" w:line="240" w:lineRule="auto"/>
      </w:pPr>
      <w:r>
        <w:t>2001-2005</w:t>
      </w:r>
      <w:r>
        <w:tab/>
        <w:t>J</w:t>
      </w:r>
      <w:r w:rsidR="00390B66" w:rsidRPr="00390B66">
        <w:t>ogász</w:t>
      </w:r>
    </w:p>
    <w:p w:rsidR="00390B66" w:rsidRDefault="00390B66" w:rsidP="009B4C72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Eötvös Loránd Tudományegyetem</w:t>
      </w:r>
    </w:p>
    <w:p w:rsidR="00390B66" w:rsidRPr="00390B66" w:rsidRDefault="00421B2B" w:rsidP="009B4C72">
      <w:pPr>
        <w:tabs>
          <w:tab w:val="left" w:pos="1560"/>
        </w:tabs>
        <w:spacing w:after="0" w:line="240" w:lineRule="auto"/>
      </w:pPr>
      <w:r>
        <w:t>1998-2001</w:t>
      </w:r>
      <w:r>
        <w:tab/>
        <w:t>I</w:t>
      </w:r>
      <w:r w:rsidR="00390B66" w:rsidRPr="00390B66">
        <w:t>gazgatásszervező</w:t>
      </w:r>
    </w:p>
    <w:p w:rsidR="00390B66" w:rsidRDefault="00390B66" w:rsidP="009B4C72">
      <w:pPr>
        <w:tabs>
          <w:tab w:val="left" w:pos="1560"/>
        </w:tabs>
        <w:spacing w:after="0" w:line="240" w:lineRule="auto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  <w:t>Budapesti Közgazdaságtudományi és Államigazgatási Egyetem</w:t>
      </w:r>
    </w:p>
    <w:p w:rsidR="00C13B3D" w:rsidRDefault="00C13B3D" w:rsidP="009B4C72">
      <w:pPr>
        <w:tabs>
          <w:tab w:val="left" w:pos="1560"/>
        </w:tabs>
        <w:spacing w:after="0" w:line="240" w:lineRule="auto"/>
        <w:rPr>
          <w:i/>
        </w:rPr>
      </w:pPr>
    </w:p>
    <w:p w:rsidR="00A352C3" w:rsidRPr="00A352C3" w:rsidRDefault="00A352C3" w:rsidP="009B4C72">
      <w:pPr>
        <w:tabs>
          <w:tab w:val="left" w:pos="1560"/>
        </w:tabs>
        <w:spacing w:after="0" w:line="240" w:lineRule="auto"/>
        <w:rPr>
          <w:i/>
        </w:rPr>
      </w:pPr>
    </w:p>
    <w:p w:rsidR="00A352C3" w:rsidRDefault="00A352C3" w:rsidP="00A352C3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KUTATÁSI TERÜLETEK</w:t>
      </w:r>
    </w:p>
    <w:p w:rsidR="00A352C3" w:rsidRDefault="00A31D98" w:rsidP="00A31D98">
      <w:pPr>
        <w:tabs>
          <w:tab w:val="left" w:pos="1560"/>
        </w:tabs>
        <w:spacing w:after="0" w:line="240" w:lineRule="auto"/>
        <w:ind w:left="1416" w:hanging="1416"/>
      </w:pPr>
      <w:r>
        <w:t>2016</w:t>
      </w:r>
      <w:r w:rsidR="00C13B3D">
        <w:tab/>
      </w:r>
      <w:r w:rsidR="00C13B3D">
        <w:tab/>
      </w:r>
      <w:r>
        <w:t>társadalomtudományok tudományterület – közigazgatás-tudományok</w:t>
      </w:r>
      <w:r w:rsidR="007C194E">
        <w:t xml:space="preserve"> </w:t>
      </w:r>
      <w:r>
        <w:t xml:space="preserve">tudományág </w:t>
      </w:r>
      <w:r w:rsidR="007C194E">
        <w:t>(habilitáció)</w:t>
      </w:r>
    </w:p>
    <w:p w:rsidR="007C194E" w:rsidRPr="007C194E" w:rsidRDefault="007C194E" w:rsidP="00A352C3">
      <w:pPr>
        <w:tabs>
          <w:tab w:val="left" w:pos="1560"/>
        </w:tabs>
        <w:spacing w:after="0" w:line="240" w:lineRule="auto"/>
      </w:pPr>
    </w:p>
    <w:p w:rsidR="005452AF" w:rsidRDefault="005452AF" w:rsidP="009B4C72">
      <w:pPr>
        <w:tabs>
          <w:tab w:val="left" w:pos="1560"/>
        </w:tabs>
        <w:spacing w:after="0" w:line="240" w:lineRule="auto"/>
      </w:pPr>
    </w:p>
    <w:p w:rsidR="005452AF" w:rsidRDefault="005452AF" w:rsidP="009B4C72">
      <w:pPr>
        <w:tabs>
          <w:tab w:val="left" w:pos="1560"/>
        </w:tabs>
        <w:spacing w:after="0" w:line="240" w:lineRule="auto"/>
        <w:rPr>
          <w:b/>
        </w:rPr>
      </w:pPr>
    </w:p>
    <w:p w:rsidR="005452AF" w:rsidRDefault="006F7CFF" w:rsidP="009B4C7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 xml:space="preserve">SZAKMAI </w:t>
      </w:r>
      <w:r w:rsidR="005452AF" w:rsidRPr="005452AF">
        <w:rPr>
          <w:b/>
        </w:rPr>
        <w:t>KITÜNTETÉSEK, DÍJAK</w:t>
      </w:r>
    </w:p>
    <w:p w:rsidR="00C6599A" w:rsidRDefault="00C6599A" w:rsidP="00C6599A">
      <w:pPr>
        <w:tabs>
          <w:tab w:val="left" w:pos="1560"/>
        </w:tabs>
        <w:spacing w:after="0" w:line="240" w:lineRule="auto"/>
      </w:pPr>
    </w:p>
    <w:p w:rsidR="00A352C3" w:rsidRDefault="007A362D" w:rsidP="00A352C3">
      <w:pPr>
        <w:tabs>
          <w:tab w:val="left" w:pos="1560"/>
        </w:tabs>
        <w:spacing w:after="0" w:line="240" w:lineRule="auto"/>
        <w:rPr>
          <w:i/>
        </w:rPr>
      </w:pPr>
      <w:r>
        <w:t>2014</w:t>
      </w:r>
      <w:r w:rsidR="00A352C3">
        <w:tab/>
      </w:r>
      <w:r w:rsidR="00A352C3">
        <w:tab/>
      </w:r>
      <w:r>
        <w:t>Miniszteri elismerés</w:t>
      </w:r>
      <w:r w:rsidR="006F7CFF">
        <w:t xml:space="preserve">, </w:t>
      </w:r>
      <w:r>
        <w:rPr>
          <w:i/>
        </w:rPr>
        <w:t>Nemzeti Fejlesztési Minisztérium</w:t>
      </w:r>
    </w:p>
    <w:p w:rsidR="007A362D" w:rsidRPr="007A362D" w:rsidRDefault="007A362D" w:rsidP="00A352C3">
      <w:pPr>
        <w:tabs>
          <w:tab w:val="left" w:pos="1560"/>
        </w:tabs>
        <w:spacing w:after="0" w:line="240" w:lineRule="auto"/>
      </w:pPr>
      <w:r w:rsidRPr="007A362D">
        <w:t>2002</w:t>
      </w:r>
      <w:r w:rsidRPr="007A362D">
        <w:tab/>
      </w:r>
      <w:r w:rsidRPr="007A362D">
        <w:tab/>
        <w:t>Köztársasági Ösztöndíj</w:t>
      </w:r>
    </w:p>
    <w:p w:rsidR="006F7CFF" w:rsidRPr="006F7CFF" w:rsidRDefault="006F7CFF" w:rsidP="00A352C3">
      <w:pPr>
        <w:tabs>
          <w:tab w:val="left" w:pos="1560"/>
        </w:tabs>
        <w:spacing w:after="0" w:line="240" w:lineRule="auto"/>
        <w:rPr>
          <w:i/>
        </w:rPr>
      </w:pPr>
    </w:p>
    <w:p w:rsidR="006F7CFF" w:rsidRDefault="006F7CFF" w:rsidP="006F7CF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TISZTSÉGEK</w:t>
      </w:r>
    </w:p>
    <w:p w:rsidR="003B0E87" w:rsidRDefault="003B0E87" w:rsidP="005452AF">
      <w:pPr>
        <w:tabs>
          <w:tab w:val="left" w:pos="1560"/>
        </w:tabs>
        <w:spacing w:after="0" w:line="240" w:lineRule="auto"/>
        <w:ind w:left="1560" w:hanging="1560"/>
      </w:pPr>
    </w:p>
    <w:p w:rsidR="00134A95" w:rsidRDefault="00134A95" w:rsidP="005452AF">
      <w:pPr>
        <w:tabs>
          <w:tab w:val="left" w:pos="1560"/>
        </w:tabs>
        <w:spacing w:after="0" w:line="240" w:lineRule="auto"/>
        <w:ind w:left="1560" w:hanging="1560"/>
      </w:pPr>
      <w:r>
        <w:t>2015-</w:t>
      </w:r>
      <w:r>
        <w:tab/>
        <w:t xml:space="preserve">szerkesztőbizottsági tag, </w:t>
      </w:r>
      <w:r w:rsidRPr="00134A95">
        <w:rPr>
          <w:i/>
        </w:rPr>
        <w:t>Közbeszerzési Szemle</w:t>
      </w:r>
    </w:p>
    <w:p w:rsidR="00421B2B" w:rsidRDefault="00421B2B" w:rsidP="006F7CFF">
      <w:pPr>
        <w:tabs>
          <w:tab w:val="left" w:pos="1560"/>
        </w:tabs>
        <w:spacing w:after="0" w:line="240" w:lineRule="auto"/>
      </w:pPr>
      <w:r>
        <w:t>2014-</w:t>
      </w:r>
      <w:r w:rsidR="006F7CFF">
        <w:tab/>
      </w:r>
      <w:r>
        <w:t xml:space="preserve">tag, </w:t>
      </w:r>
      <w:r w:rsidRPr="00670906">
        <w:rPr>
          <w:i/>
        </w:rPr>
        <w:t>Közbeszerzési Hatóság Tanácsa</w:t>
      </w:r>
    </w:p>
    <w:p w:rsidR="00421B2B" w:rsidRDefault="00421B2B" w:rsidP="006F7CFF">
      <w:pPr>
        <w:tabs>
          <w:tab w:val="left" w:pos="1560"/>
        </w:tabs>
        <w:spacing w:after="0" w:line="240" w:lineRule="auto"/>
      </w:pPr>
      <w:r>
        <w:t>2013-</w:t>
      </w:r>
      <w:r>
        <w:tab/>
        <w:t xml:space="preserve">szerkesztő, </w:t>
      </w:r>
      <w:r w:rsidRPr="00670906">
        <w:rPr>
          <w:i/>
        </w:rPr>
        <w:t>Közbeszerzési Szemle</w:t>
      </w:r>
    </w:p>
    <w:p w:rsidR="006F7CFF" w:rsidRDefault="00421B2B" w:rsidP="006F7CFF">
      <w:pPr>
        <w:tabs>
          <w:tab w:val="left" w:pos="1560"/>
        </w:tabs>
        <w:spacing w:after="0" w:line="240" w:lineRule="auto"/>
      </w:pPr>
      <w:r>
        <w:t>2012-</w:t>
      </w:r>
      <w:r>
        <w:tab/>
        <w:t xml:space="preserve">szerkesztőbizottsági tag, </w:t>
      </w:r>
      <w:r w:rsidRPr="00670906">
        <w:rPr>
          <w:i/>
        </w:rPr>
        <w:t>Kodifikáció és Közigazgatás</w:t>
      </w:r>
      <w:r w:rsidR="006F7CFF">
        <w:t xml:space="preserve"> </w:t>
      </w:r>
    </w:p>
    <w:p w:rsidR="006F7CFF" w:rsidRDefault="00421B2B" w:rsidP="005452AF">
      <w:pPr>
        <w:tabs>
          <w:tab w:val="left" w:pos="1560"/>
        </w:tabs>
        <w:spacing w:after="0" w:line="240" w:lineRule="auto"/>
        <w:ind w:left="1560" w:hanging="1560"/>
      </w:pPr>
      <w:r>
        <w:t>2012-</w:t>
      </w:r>
      <w:r w:rsidR="00670906">
        <w:tab/>
        <w:t xml:space="preserve">elnök, </w:t>
      </w:r>
      <w:r w:rsidR="00670906" w:rsidRPr="00670906">
        <w:rPr>
          <w:i/>
        </w:rPr>
        <w:t>Közbeszerzési OKJ, referensi képzés</w:t>
      </w:r>
    </w:p>
    <w:p w:rsidR="00670906" w:rsidRDefault="00670906" w:rsidP="005452AF">
      <w:pPr>
        <w:tabs>
          <w:tab w:val="left" w:pos="1560"/>
        </w:tabs>
        <w:spacing w:after="0" w:line="240" w:lineRule="auto"/>
        <w:ind w:left="1560" w:hanging="1560"/>
      </w:pPr>
      <w:r>
        <w:t>2011-2012</w:t>
      </w:r>
      <w:r>
        <w:tab/>
        <w:t xml:space="preserve">főszerkesztő, </w:t>
      </w:r>
      <w:r w:rsidRPr="00670906">
        <w:rPr>
          <w:i/>
        </w:rPr>
        <w:t>Közbeszerzési Szemle</w:t>
      </w:r>
    </w:p>
    <w:p w:rsidR="00670906" w:rsidRDefault="00670906" w:rsidP="005452AF">
      <w:pPr>
        <w:tabs>
          <w:tab w:val="left" w:pos="1560"/>
        </w:tabs>
        <w:spacing w:after="0" w:line="240" w:lineRule="auto"/>
        <w:ind w:left="1560" w:hanging="1560"/>
      </w:pPr>
      <w:r>
        <w:t>2011-2012</w:t>
      </w:r>
      <w:r>
        <w:tab/>
        <w:t xml:space="preserve">szerkesztő, </w:t>
      </w:r>
      <w:r w:rsidRPr="00670906">
        <w:rPr>
          <w:i/>
        </w:rPr>
        <w:t xml:space="preserve">Pro </w:t>
      </w:r>
      <w:proofErr w:type="spellStart"/>
      <w:r w:rsidRPr="00670906">
        <w:rPr>
          <w:i/>
        </w:rPr>
        <w:t>Publico</w:t>
      </w:r>
      <w:proofErr w:type="spellEnd"/>
      <w:r w:rsidRPr="00670906">
        <w:rPr>
          <w:i/>
        </w:rPr>
        <w:t xml:space="preserve"> </w:t>
      </w:r>
      <w:proofErr w:type="spellStart"/>
      <w:r w:rsidRPr="00670906">
        <w:rPr>
          <w:i/>
        </w:rPr>
        <w:t>Bono</w:t>
      </w:r>
      <w:proofErr w:type="spellEnd"/>
    </w:p>
    <w:p w:rsidR="00670906" w:rsidRDefault="00670906" w:rsidP="005452AF">
      <w:pPr>
        <w:tabs>
          <w:tab w:val="left" w:pos="1560"/>
        </w:tabs>
        <w:spacing w:after="0" w:line="240" w:lineRule="auto"/>
        <w:ind w:left="1560" w:hanging="1560"/>
      </w:pPr>
      <w:r>
        <w:t>2011-2012</w:t>
      </w:r>
      <w:r>
        <w:tab/>
        <w:t xml:space="preserve">rovatfelelős, </w:t>
      </w:r>
      <w:r w:rsidRPr="00670906">
        <w:rPr>
          <w:i/>
        </w:rPr>
        <w:t>Közigazgatás a gy</w:t>
      </w:r>
      <w:r>
        <w:rPr>
          <w:i/>
        </w:rPr>
        <w:t>ak</w:t>
      </w:r>
      <w:r w:rsidRPr="00670906">
        <w:rPr>
          <w:i/>
        </w:rPr>
        <w:t>o</w:t>
      </w:r>
      <w:r>
        <w:rPr>
          <w:i/>
        </w:rPr>
        <w:t>r</w:t>
      </w:r>
      <w:r w:rsidRPr="00670906">
        <w:rPr>
          <w:i/>
        </w:rPr>
        <w:t>latban</w:t>
      </w:r>
    </w:p>
    <w:p w:rsidR="00670906" w:rsidRDefault="00670906" w:rsidP="005452AF">
      <w:pPr>
        <w:tabs>
          <w:tab w:val="left" w:pos="1560"/>
        </w:tabs>
        <w:spacing w:after="0" w:line="240" w:lineRule="auto"/>
        <w:ind w:left="1560" w:hanging="1560"/>
      </w:pPr>
      <w:r>
        <w:t>2010-</w:t>
      </w:r>
      <w:r>
        <w:tab/>
        <w:t xml:space="preserve">köztestületi tag, </w:t>
      </w:r>
      <w:r w:rsidRPr="00670906">
        <w:rPr>
          <w:i/>
        </w:rPr>
        <w:t>MTA</w:t>
      </w:r>
    </w:p>
    <w:p w:rsidR="00670906" w:rsidRDefault="00670906" w:rsidP="005452AF">
      <w:pPr>
        <w:tabs>
          <w:tab w:val="left" w:pos="1560"/>
        </w:tabs>
        <w:spacing w:after="0" w:line="240" w:lineRule="auto"/>
        <w:ind w:left="1560" w:hanging="1560"/>
      </w:pPr>
      <w:r>
        <w:t>2010-</w:t>
      </w:r>
      <w:r>
        <w:tab/>
        <w:t xml:space="preserve">szakvizsga bizottsági tag, </w:t>
      </w:r>
      <w:r w:rsidRPr="00670906">
        <w:rPr>
          <w:i/>
        </w:rPr>
        <w:t>Közigazgatási alap</w:t>
      </w:r>
      <w:r w:rsidR="00200A9F">
        <w:rPr>
          <w:i/>
        </w:rPr>
        <w:t>-</w:t>
      </w:r>
      <w:r w:rsidRPr="00670906">
        <w:rPr>
          <w:i/>
        </w:rPr>
        <w:t xml:space="preserve"> és szakvizsga</w:t>
      </w:r>
    </w:p>
    <w:p w:rsidR="003B0E87" w:rsidRDefault="003B0E87" w:rsidP="005452AF">
      <w:pPr>
        <w:tabs>
          <w:tab w:val="left" w:pos="1560"/>
        </w:tabs>
        <w:spacing w:after="0" w:line="240" w:lineRule="auto"/>
        <w:ind w:left="1560" w:hanging="1560"/>
        <w:rPr>
          <w:b/>
        </w:rPr>
      </w:pPr>
    </w:p>
    <w:p w:rsidR="00DB7A7E" w:rsidRDefault="003B0E87" w:rsidP="005452A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left="1560" w:hanging="1560"/>
        <w:rPr>
          <w:b/>
        </w:rPr>
      </w:pPr>
      <w:r w:rsidRPr="003B0E87">
        <w:rPr>
          <w:b/>
        </w:rPr>
        <w:t xml:space="preserve">IDEGENNYELV </w:t>
      </w:r>
      <w:r>
        <w:rPr>
          <w:b/>
        </w:rPr>
        <w:t>–</w:t>
      </w:r>
      <w:r w:rsidRPr="003B0E87">
        <w:rPr>
          <w:b/>
        </w:rPr>
        <w:t xml:space="preserve"> ISMERET</w:t>
      </w:r>
    </w:p>
    <w:p w:rsidR="00DB7A7E" w:rsidRDefault="00DB7A7E" w:rsidP="005452AF">
      <w:pPr>
        <w:tabs>
          <w:tab w:val="left" w:pos="1560"/>
        </w:tabs>
        <w:spacing w:after="0" w:line="240" w:lineRule="auto"/>
        <w:ind w:left="1560" w:hanging="1560"/>
        <w:rPr>
          <w:b/>
        </w:rPr>
      </w:pPr>
    </w:p>
    <w:p w:rsidR="003B0E87" w:rsidRDefault="0073209B" w:rsidP="005452AF">
      <w:pPr>
        <w:tabs>
          <w:tab w:val="left" w:pos="1560"/>
        </w:tabs>
        <w:spacing w:after="0" w:line="240" w:lineRule="auto"/>
        <w:ind w:left="1560" w:hanging="1560"/>
      </w:pPr>
      <w:proofErr w:type="gramStart"/>
      <w:r>
        <w:t>német</w:t>
      </w:r>
      <w:proofErr w:type="gramEnd"/>
      <w:r w:rsidR="003B0E87">
        <w:tab/>
      </w:r>
      <w:r w:rsidR="003B0E87">
        <w:tab/>
      </w:r>
      <w:r>
        <w:t>szakmai felsőfok</w:t>
      </w:r>
      <w:r w:rsidR="007A362D">
        <w:t xml:space="preserve"> (komplex)</w:t>
      </w:r>
    </w:p>
    <w:p w:rsidR="0073209B" w:rsidRDefault="0073209B" w:rsidP="005452AF">
      <w:pPr>
        <w:tabs>
          <w:tab w:val="left" w:pos="1560"/>
        </w:tabs>
        <w:spacing w:after="0" w:line="240" w:lineRule="auto"/>
        <w:ind w:left="1560" w:hanging="1560"/>
      </w:pPr>
      <w:proofErr w:type="gramStart"/>
      <w:r>
        <w:t>angol</w:t>
      </w:r>
      <w:proofErr w:type="gramEnd"/>
      <w:r>
        <w:tab/>
      </w:r>
      <w:r>
        <w:tab/>
        <w:t>középfok</w:t>
      </w:r>
      <w:r w:rsidR="007A362D">
        <w:t xml:space="preserve"> (komplex)</w:t>
      </w:r>
    </w:p>
    <w:sectPr w:rsidR="0073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0"/>
    <w:rsid w:val="000412A9"/>
    <w:rsid w:val="000B2C33"/>
    <w:rsid w:val="00134A95"/>
    <w:rsid w:val="001D3402"/>
    <w:rsid w:val="00200A9F"/>
    <w:rsid w:val="002145BD"/>
    <w:rsid w:val="0038748D"/>
    <w:rsid w:val="00390B66"/>
    <w:rsid w:val="003B0E87"/>
    <w:rsid w:val="00421B2B"/>
    <w:rsid w:val="004C3189"/>
    <w:rsid w:val="004F5F26"/>
    <w:rsid w:val="005452AF"/>
    <w:rsid w:val="006501FF"/>
    <w:rsid w:val="00670906"/>
    <w:rsid w:val="00695C52"/>
    <w:rsid w:val="006E7A1C"/>
    <w:rsid w:val="006F7CFF"/>
    <w:rsid w:val="0073209B"/>
    <w:rsid w:val="007A362D"/>
    <w:rsid w:val="007B452C"/>
    <w:rsid w:val="007C194E"/>
    <w:rsid w:val="007D7520"/>
    <w:rsid w:val="007E21F6"/>
    <w:rsid w:val="0085582E"/>
    <w:rsid w:val="008D2C0F"/>
    <w:rsid w:val="009B4C72"/>
    <w:rsid w:val="00A31D98"/>
    <w:rsid w:val="00A352C3"/>
    <w:rsid w:val="00A73868"/>
    <w:rsid w:val="00AC5583"/>
    <w:rsid w:val="00B06890"/>
    <w:rsid w:val="00C13B3D"/>
    <w:rsid w:val="00C62732"/>
    <w:rsid w:val="00C6599A"/>
    <w:rsid w:val="00CC0BBD"/>
    <w:rsid w:val="00D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68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68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sallaiane</dc:creator>
  <cp:lastModifiedBy>bialnecse</cp:lastModifiedBy>
  <cp:revision>2</cp:revision>
  <cp:lastPrinted>2015-10-14T14:20:00Z</cp:lastPrinted>
  <dcterms:created xsi:type="dcterms:W3CDTF">2017-07-24T09:57:00Z</dcterms:created>
  <dcterms:modified xsi:type="dcterms:W3CDTF">2017-07-24T09:57:00Z</dcterms:modified>
</cp:coreProperties>
</file>